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9784" w14:textId="77777777" w:rsidR="0041022E" w:rsidRPr="00D300E0" w:rsidRDefault="0041022E" w:rsidP="00861251">
      <w:pPr>
        <w:pStyle w:val="Default"/>
        <w:spacing w:line="360" w:lineRule="auto"/>
        <w:rPr>
          <w:b/>
          <w:bCs/>
          <w:color w:val="auto"/>
          <w:sz w:val="22"/>
          <w:szCs w:val="22"/>
          <w:u w:val="single"/>
          <w:lang w:val="en-GB"/>
        </w:rPr>
      </w:pPr>
      <w:r w:rsidRPr="00D300E0">
        <w:rPr>
          <w:b/>
          <w:bCs/>
          <w:color w:val="auto"/>
          <w:sz w:val="28"/>
          <w:szCs w:val="28"/>
          <w:u w:val="single"/>
          <w:lang w:val="en-GB"/>
        </w:rPr>
        <w:t>S</w:t>
      </w:r>
      <w:r w:rsidRPr="00D300E0">
        <w:rPr>
          <w:b/>
          <w:bCs/>
          <w:color w:val="auto"/>
          <w:sz w:val="22"/>
          <w:szCs w:val="22"/>
          <w:u w:val="single"/>
          <w:lang w:val="en-GB"/>
        </w:rPr>
        <w:t xml:space="preserve">UPERVISION </w:t>
      </w:r>
      <w:r w:rsidRPr="00D300E0">
        <w:rPr>
          <w:b/>
          <w:bCs/>
          <w:color w:val="auto"/>
          <w:sz w:val="28"/>
          <w:szCs w:val="28"/>
          <w:u w:val="single"/>
          <w:lang w:val="en-GB"/>
        </w:rPr>
        <w:t>A</w:t>
      </w:r>
      <w:r w:rsidRPr="00D300E0">
        <w:rPr>
          <w:b/>
          <w:bCs/>
          <w:color w:val="auto"/>
          <w:sz w:val="22"/>
          <w:szCs w:val="22"/>
          <w:u w:val="single"/>
          <w:lang w:val="en-GB"/>
        </w:rPr>
        <w:t xml:space="preserve">GREEMENT BETWEEN </w:t>
      </w:r>
      <w:r w:rsidRPr="00D300E0">
        <w:rPr>
          <w:b/>
          <w:bCs/>
          <w:color w:val="auto"/>
          <w:sz w:val="28"/>
          <w:szCs w:val="28"/>
          <w:u w:val="single"/>
          <w:lang w:val="en-GB"/>
        </w:rPr>
        <w:t>D</w:t>
      </w:r>
      <w:r w:rsidRPr="00D300E0">
        <w:rPr>
          <w:b/>
          <w:bCs/>
          <w:color w:val="auto"/>
          <w:sz w:val="22"/>
          <w:szCs w:val="22"/>
          <w:u w:val="single"/>
          <w:lang w:val="en-GB"/>
        </w:rPr>
        <w:t xml:space="preserve">OCTORAL </w:t>
      </w:r>
      <w:r w:rsidRPr="00D300E0">
        <w:rPr>
          <w:b/>
          <w:bCs/>
          <w:color w:val="auto"/>
          <w:sz w:val="28"/>
          <w:szCs w:val="28"/>
          <w:u w:val="single"/>
          <w:lang w:val="en-GB"/>
        </w:rPr>
        <w:t>C</w:t>
      </w:r>
      <w:r w:rsidRPr="00D300E0">
        <w:rPr>
          <w:b/>
          <w:bCs/>
          <w:color w:val="auto"/>
          <w:sz w:val="22"/>
          <w:szCs w:val="22"/>
          <w:u w:val="single"/>
          <w:lang w:val="en-GB"/>
        </w:rPr>
        <w:t>ANDIDATES</w:t>
      </w:r>
      <w:r w:rsidRPr="00D300E0">
        <w:rPr>
          <w:b/>
          <w:bCs/>
          <w:color w:val="auto"/>
          <w:sz w:val="28"/>
          <w:szCs w:val="28"/>
          <w:u w:val="single"/>
          <w:lang w:val="en-GB"/>
        </w:rPr>
        <w:t>, S</w:t>
      </w:r>
      <w:r>
        <w:rPr>
          <w:b/>
          <w:bCs/>
          <w:color w:val="auto"/>
          <w:sz w:val="22"/>
          <w:szCs w:val="22"/>
          <w:u w:val="single"/>
          <w:lang w:val="en-GB"/>
        </w:rPr>
        <w:t>UPERVI</w:t>
      </w:r>
      <w:r w:rsidRPr="00D300E0">
        <w:rPr>
          <w:b/>
          <w:bCs/>
          <w:color w:val="auto"/>
          <w:sz w:val="22"/>
          <w:szCs w:val="22"/>
          <w:u w:val="single"/>
          <w:lang w:val="en-GB"/>
        </w:rPr>
        <w:t xml:space="preserve">SORS AND THE </w:t>
      </w:r>
      <w:r w:rsidRPr="00D300E0">
        <w:rPr>
          <w:b/>
          <w:bCs/>
          <w:color w:val="auto"/>
          <w:sz w:val="28"/>
          <w:szCs w:val="28"/>
          <w:u w:val="single"/>
          <w:lang w:val="en-GB"/>
        </w:rPr>
        <w:t>I</w:t>
      </w:r>
      <w:r w:rsidRPr="00D300E0">
        <w:rPr>
          <w:b/>
          <w:bCs/>
          <w:color w:val="auto"/>
          <w:sz w:val="22"/>
          <w:szCs w:val="22"/>
          <w:u w:val="single"/>
          <w:lang w:val="en-GB"/>
        </w:rPr>
        <w:t xml:space="preserve">NTERNATIONAL </w:t>
      </w:r>
      <w:r>
        <w:rPr>
          <w:b/>
          <w:bCs/>
          <w:color w:val="auto"/>
          <w:sz w:val="28"/>
          <w:szCs w:val="28"/>
          <w:u w:val="single"/>
          <w:lang w:val="en-GB"/>
        </w:rPr>
        <w:t>GRADUATE</w:t>
      </w:r>
      <w:r w:rsidRPr="00D300E0">
        <w:rPr>
          <w:b/>
          <w:bCs/>
          <w:color w:val="auto"/>
          <w:sz w:val="22"/>
          <w:szCs w:val="22"/>
          <w:u w:val="single"/>
          <w:lang w:val="en-GB"/>
        </w:rPr>
        <w:t xml:space="preserve"> </w:t>
      </w:r>
      <w:r>
        <w:rPr>
          <w:b/>
          <w:bCs/>
          <w:color w:val="auto"/>
          <w:sz w:val="28"/>
          <w:szCs w:val="28"/>
          <w:u w:val="single"/>
          <w:lang w:val="en-GB"/>
        </w:rPr>
        <w:t>SCHOOL</w:t>
      </w:r>
      <w:r w:rsidRPr="00D300E0">
        <w:rPr>
          <w:b/>
          <w:bCs/>
          <w:color w:val="auto"/>
          <w:sz w:val="22"/>
          <w:szCs w:val="22"/>
          <w:u w:val="single"/>
          <w:lang w:val="en-GB"/>
        </w:rPr>
        <w:t xml:space="preserve"> IN </w:t>
      </w:r>
      <w:r w:rsidRPr="00D300E0">
        <w:rPr>
          <w:b/>
          <w:bCs/>
          <w:color w:val="auto"/>
          <w:sz w:val="28"/>
          <w:szCs w:val="28"/>
          <w:u w:val="single"/>
          <w:lang w:val="en-GB"/>
        </w:rPr>
        <w:t>M</w:t>
      </w:r>
      <w:r w:rsidRPr="00D300E0">
        <w:rPr>
          <w:b/>
          <w:bCs/>
          <w:color w:val="auto"/>
          <w:sz w:val="22"/>
          <w:szCs w:val="22"/>
          <w:u w:val="single"/>
          <w:lang w:val="en-GB"/>
        </w:rPr>
        <w:t xml:space="preserve">OLECULAR </w:t>
      </w:r>
      <w:r w:rsidRPr="00D300E0">
        <w:rPr>
          <w:b/>
          <w:bCs/>
          <w:color w:val="auto"/>
          <w:sz w:val="28"/>
          <w:szCs w:val="28"/>
          <w:u w:val="single"/>
          <w:lang w:val="en-GB"/>
        </w:rPr>
        <w:t>M</w:t>
      </w:r>
      <w:r w:rsidRPr="00D300E0">
        <w:rPr>
          <w:b/>
          <w:bCs/>
          <w:color w:val="auto"/>
          <w:sz w:val="22"/>
          <w:szCs w:val="22"/>
          <w:u w:val="single"/>
          <w:lang w:val="en-GB"/>
        </w:rPr>
        <w:t xml:space="preserve">EDICINE </w:t>
      </w:r>
      <w:r w:rsidRPr="00D300E0">
        <w:rPr>
          <w:b/>
          <w:bCs/>
          <w:color w:val="auto"/>
          <w:sz w:val="28"/>
          <w:szCs w:val="28"/>
          <w:u w:val="single"/>
          <w:lang w:val="en-GB"/>
        </w:rPr>
        <w:t>U</w:t>
      </w:r>
      <w:r w:rsidRPr="00D300E0">
        <w:rPr>
          <w:b/>
          <w:bCs/>
          <w:color w:val="auto"/>
          <w:sz w:val="22"/>
          <w:szCs w:val="22"/>
          <w:u w:val="single"/>
          <w:lang w:val="en-GB"/>
        </w:rPr>
        <w:t>LM</w:t>
      </w:r>
    </w:p>
    <w:p w14:paraId="6EC19F68" w14:textId="77777777" w:rsidR="0041022E" w:rsidRPr="00D300E0" w:rsidRDefault="0041022E" w:rsidP="00861251">
      <w:pPr>
        <w:pStyle w:val="Default"/>
        <w:spacing w:line="360" w:lineRule="auto"/>
        <w:rPr>
          <w:color w:val="auto"/>
          <w:sz w:val="20"/>
          <w:szCs w:val="20"/>
          <w:lang w:val="en-GB"/>
        </w:rPr>
      </w:pPr>
    </w:p>
    <w:p w14:paraId="150D4DAC" w14:textId="77777777" w:rsidR="0041022E" w:rsidRPr="00450A91" w:rsidRDefault="0041022E" w:rsidP="00450A91">
      <w:pPr>
        <w:pStyle w:val="Default"/>
        <w:spacing w:after="120" w:line="360" w:lineRule="auto"/>
        <w:outlineLvl w:val="0"/>
        <w:rPr>
          <w:b/>
          <w:bCs/>
          <w:color w:val="auto"/>
          <w:u w:val="single"/>
          <w:lang w:val="en-GB"/>
        </w:rPr>
      </w:pPr>
      <w:r w:rsidRPr="00D300E0">
        <w:rPr>
          <w:b/>
          <w:bCs/>
          <w:color w:val="auto"/>
          <w:u w:val="single"/>
          <w:lang w:val="en-GB"/>
        </w:rPr>
        <w:t>Preamble</w:t>
      </w:r>
    </w:p>
    <w:p w14:paraId="3A6980BF" w14:textId="77777777" w:rsidR="0041022E" w:rsidRPr="00450A91" w:rsidRDefault="0041022E" w:rsidP="00450A91">
      <w:pPr>
        <w:pStyle w:val="Default"/>
        <w:spacing w:after="120" w:line="360" w:lineRule="auto"/>
        <w:rPr>
          <w:rFonts w:ascii="Times New Roman" w:hAnsi="Times New Roman" w:cs="Times New Roman"/>
          <w:color w:val="auto"/>
          <w:sz w:val="16"/>
          <w:szCs w:val="16"/>
          <w:lang w:val="en-GB"/>
        </w:rPr>
      </w:pPr>
      <w:r w:rsidRPr="00D300E0">
        <w:rPr>
          <w:color w:val="auto"/>
          <w:lang w:val="en-GB"/>
        </w:rPr>
        <w:t xml:space="preserve">“Special attention must be paid </w:t>
      </w:r>
      <w:r>
        <w:rPr>
          <w:color w:val="auto"/>
          <w:lang w:val="en-GB"/>
        </w:rPr>
        <w:t xml:space="preserve">to </w:t>
      </w:r>
      <w:r w:rsidRPr="00D300E0">
        <w:rPr>
          <w:color w:val="auto"/>
          <w:lang w:val="en-GB"/>
        </w:rPr>
        <w:t>the education and support of academic talent. Universities and research institutions should develop basic principles for supervision and undertake the guidance of individual academic work.”</w:t>
      </w:r>
      <w:r w:rsidRPr="00D300E0">
        <w:rPr>
          <w:rStyle w:val="Funotenzeichen"/>
          <w:rFonts w:ascii="Times New Roman" w:hAnsi="Times New Roman" w:cs="Times New Roman"/>
          <w:color w:val="auto"/>
          <w:sz w:val="20"/>
          <w:szCs w:val="20"/>
        </w:rPr>
        <w:footnoteReference w:id="1"/>
      </w:r>
      <w:r w:rsidRPr="00D300E0">
        <w:rPr>
          <w:rFonts w:ascii="Times New Roman" w:hAnsi="Times New Roman" w:cs="Times New Roman"/>
          <w:color w:val="auto"/>
          <w:sz w:val="16"/>
          <w:szCs w:val="16"/>
          <w:lang w:val="en-GB"/>
        </w:rPr>
        <w:t xml:space="preserve"> </w:t>
      </w:r>
    </w:p>
    <w:p w14:paraId="7C7D013D" w14:textId="77777777" w:rsidR="0041022E" w:rsidRPr="00D300E0" w:rsidRDefault="0041022E" w:rsidP="00450A91">
      <w:pPr>
        <w:pStyle w:val="Default"/>
        <w:spacing w:after="120" w:line="360" w:lineRule="auto"/>
        <w:rPr>
          <w:color w:val="auto"/>
          <w:lang w:val="en-GB"/>
        </w:rPr>
      </w:pPr>
      <w:r w:rsidRPr="00D300E0">
        <w:rPr>
          <w:color w:val="auto"/>
          <w:lang w:val="en-GB"/>
        </w:rPr>
        <w:t xml:space="preserve">According to these basic principles, the </w:t>
      </w:r>
      <w:r w:rsidR="00EE2189">
        <w:rPr>
          <w:color w:val="auto"/>
          <w:lang w:val="en-GB"/>
        </w:rPr>
        <w:t>International Graduate School in Molecular Medicine Ulm (</w:t>
      </w:r>
      <w:proofErr w:type="spellStart"/>
      <w:r w:rsidR="00EE2189">
        <w:rPr>
          <w:color w:val="auto"/>
          <w:lang w:val="en-GB"/>
        </w:rPr>
        <w:t>IGradU</w:t>
      </w:r>
      <w:proofErr w:type="spellEnd"/>
      <w:r w:rsidR="00EE2189">
        <w:rPr>
          <w:color w:val="auto"/>
          <w:lang w:val="en-GB"/>
        </w:rPr>
        <w:t>)</w:t>
      </w:r>
      <w:r w:rsidRPr="00D300E0">
        <w:rPr>
          <w:color w:val="auto"/>
          <w:lang w:val="en-GB"/>
        </w:rPr>
        <w:t xml:space="preserve"> conclu</w:t>
      </w:r>
      <w:r w:rsidR="00AF077E">
        <w:rPr>
          <w:color w:val="auto"/>
          <w:lang w:val="en-GB"/>
        </w:rPr>
        <w:t xml:space="preserve">des </w:t>
      </w:r>
      <w:r w:rsidRPr="00D300E0">
        <w:rPr>
          <w:color w:val="auto"/>
          <w:lang w:val="en-GB"/>
        </w:rPr>
        <w:t xml:space="preserve">a supervision agreement between the doctoral candidate and the supervising institution in which the substance and </w:t>
      </w:r>
      <w:r>
        <w:rPr>
          <w:color w:val="auto"/>
          <w:lang w:val="en-GB"/>
        </w:rPr>
        <w:t>duration</w:t>
      </w:r>
      <w:r w:rsidRPr="00D300E0">
        <w:rPr>
          <w:color w:val="auto"/>
          <w:lang w:val="en-GB"/>
        </w:rPr>
        <w:t xml:space="preserve"> </w:t>
      </w:r>
      <w:r>
        <w:rPr>
          <w:color w:val="auto"/>
          <w:lang w:val="en-GB"/>
        </w:rPr>
        <w:t xml:space="preserve">of the doctoral programme </w:t>
      </w:r>
      <w:r w:rsidRPr="00D300E0">
        <w:rPr>
          <w:color w:val="auto"/>
          <w:lang w:val="en-GB"/>
        </w:rPr>
        <w:t>are clearly set out</w:t>
      </w:r>
      <w:r w:rsidR="00AF077E">
        <w:rPr>
          <w:color w:val="auto"/>
          <w:lang w:val="en-GB"/>
        </w:rPr>
        <w:t xml:space="preserve"> (see also the Study and Examination Regulations of the International PhD Programme in Molecular Medicine in its cu</w:t>
      </w:r>
      <w:r w:rsidR="00DE0459">
        <w:rPr>
          <w:color w:val="auto"/>
          <w:lang w:val="en-GB"/>
        </w:rPr>
        <w:t>rr</w:t>
      </w:r>
      <w:r w:rsidR="00AF077E">
        <w:rPr>
          <w:color w:val="auto"/>
          <w:lang w:val="en-GB"/>
        </w:rPr>
        <w:t>ent version)</w:t>
      </w:r>
      <w:r w:rsidRPr="00D300E0">
        <w:rPr>
          <w:color w:val="auto"/>
          <w:lang w:val="en-GB"/>
        </w:rPr>
        <w:t xml:space="preserve">. </w:t>
      </w:r>
    </w:p>
    <w:p w14:paraId="62A589E7" w14:textId="77777777" w:rsidR="0041022E" w:rsidRPr="00D300E0" w:rsidRDefault="0041022E" w:rsidP="00450A91">
      <w:pPr>
        <w:pStyle w:val="Default"/>
        <w:spacing w:after="120" w:line="360" w:lineRule="auto"/>
        <w:rPr>
          <w:color w:val="auto"/>
          <w:lang w:val="en-GB"/>
        </w:rPr>
      </w:pPr>
      <w:r w:rsidRPr="00D300E0">
        <w:rPr>
          <w:color w:val="auto"/>
          <w:lang w:val="en-GB"/>
        </w:rPr>
        <w:t>According to article 3, paragraph 2 of the</w:t>
      </w:r>
      <w:r w:rsidRPr="00855FC3">
        <w:rPr>
          <w:color w:val="auto"/>
          <w:lang w:val="en-GB"/>
        </w:rPr>
        <w:t xml:space="preserve"> German</w:t>
      </w:r>
      <w:r w:rsidRPr="00D300E0">
        <w:rPr>
          <w:color w:val="auto"/>
          <w:lang w:val="en-GB"/>
        </w:rPr>
        <w:t xml:space="preserve"> constitution, men and women have equal rights. All personal and functional titles in this agreement are therefore applicable to both men and women</w:t>
      </w:r>
      <w:r w:rsidRPr="004F5DBD">
        <w:rPr>
          <w:color w:val="auto"/>
          <w:lang w:val="en-GB"/>
        </w:rPr>
        <w:t xml:space="preserve"> </w:t>
      </w:r>
      <w:r>
        <w:rPr>
          <w:color w:val="auto"/>
          <w:lang w:val="en-GB"/>
        </w:rPr>
        <w:t>equally</w:t>
      </w:r>
      <w:r w:rsidRPr="00D300E0">
        <w:rPr>
          <w:color w:val="auto"/>
          <w:lang w:val="en-GB"/>
        </w:rPr>
        <w:t>.</w:t>
      </w:r>
    </w:p>
    <w:p w14:paraId="03A84FCB" w14:textId="77777777" w:rsidR="0041022E" w:rsidRPr="00D300E0" w:rsidRDefault="0041022E" w:rsidP="00450A91">
      <w:pPr>
        <w:pStyle w:val="Default"/>
        <w:spacing w:after="120" w:line="360" w:lineRule="auto"/>
        <w:rPr>
          <w:b/>
          <w:bCs/>
          <w:color w:val="auto"/>
          <w:u w:val="single"/>
          <w:lang w:val="en-GB"/>
        </w:rPr>
      </w:pPr>
      <w:r w:rsidRPr="00D300E0">
        <w:rPr>
          <w:b/>
          <w:bCs/>
          <w:color w:val="auto"/>
          <w:u w:val="single"/>
          <w:lang w:val="en-GB"/>
        </w:rPr>
        <w:t xml:space="preserve">1. Parties: </w:t>
      </w:r>
    </w:p>
    <w:p w14:paraId="6B09CF4C" w14:textId="77777777" w:rsidR="0041022E" w:rsidRPr="00D300E0" w:rsidRDefault="0041022E" w:rsidP="001C2676">
      <w:pPr>
        <w:pStyle w:val="Default"/>
        <w:tabs>
          <w:tab w:val="left" w:pos="6660"/>
          <w:tab w:val="left" w:pos="8100"/>
        </w:tabs>
        <w:spacing w:line="360" w:lineRule="auto"/>
        <w:outlineLvl w:val="0"/>
        <w:rPr>
          <w:color w:val="auto"/>
          <w:lang w:val="en-GB"/>
        </w:rPr>
      </w:pPr>
      <w:r w:rsidRPr="00D300E0">
        <w:rPr>
          <w:color w:val="auto"/>
          <w:lang w:val="en-GB"/>
        </w:rPr>
        <w:t xml:space="preserve">Parties to this agreement are the doctoral </w:t>
      </w:r>
      <w:r w:rsidR="00450A91">
        <w:rPr>
          <w:color w:val="auto"/>
          <w:lang w:val="en-GB"/>
        </w:rPr>
        <w:t>c</w:t>
      </w:r>
      <w:r w:rsidRPr="00D300E0">
        <w:rPr>
          <w:color w:val="auto"/>
          <w:lang w:val="en-GB"/>
        </w:rPr>
        <w:t xml:space="preserve">andidate: </w:t>
      </w:r>
      <w:r>
        <w:rPr>
          <w:color w:val="auto"/>
          <w:lang w:val="en-GB"/>
        </w:rPr>
        <w:t>………………………........................</w:t>
      </w:r>
    </w:p>
    <w:p w14:paraId="72628B6B" w14:textId="77777777" w:rsidR="0041022E" w:rsidRPr="00D300E0" w:rsidRDefault="0041022E" w:rsidP="001C2676">
      <w:pPr>
        <w:pStyle w:val="Default"/>
        <w:spacing w:line="360" w:lineRule="auto"/>
        <w:rPr>
          <w:color w:val="auto"/>
          <w:lang w:val="en-GB"/>
        </w:rPr>
      </w:pPr>
      <w:r w:rsidRPr="00D300E0">
        <w:rPr>
          <w:color w:val="auto"/>
          <w:lang w:val="en-GB"/>
        </w:rPr>
        <w:t xml:space="preserve"> </w:t>
      </w:r>
    </w:p>
    <w:p w14:paraId="498B8EF7" w14:textId="77777777" w:rsidR="0041022E" w:rsidRPr="00D300E0" w:rsidRDefault="0041022E" w:rsidP="00861251">
      <w:pPr>
        <w:pStyle w:val="Default"/>
        <w:tabs>
          <w:tab w:val="left" w:pos="7920"/>
        </w:tabs>
        <w:rPr>
          <w:color w:val="auto"/>
          <w:lang w:val="en-GB"/>
        </w:rPr>
      </w:pPr>
      <w:r w:rsidRPr="00D300E0">
        <w:rPr>
          <w:color w:val="auto"/>
          <w:lang w:val="en-GB"/>
        </w:rPr>
        <w:t xml:space="preserve">The Thesis Advisory Committee: </w:t>
      </w:r>
    </w:p>
    <w:p w14:paraId="09F886C1" w14:textId="77777777" w:rsidR="0041022E" w:rsidRPr="00D300E0" w:rsidRDefault="0041022E" w:rsidP="001C2676">
      <w:pPr>
        <w:pStyle w:val="Default"/>
        <w:rPr>
          <w:color w:val="auto"/>
          <w:lang w:val="en-GB"/>
        </w:rPr>
      </w:pPr>
    </w:p>
    <w:p w14:paraId="1E56589B" w14:textId="77777777" w:rsidR="0041022E" w:rsidRPr="00D300E0" w:rsidRDefault="0041022E" w:rsidP="001C2676">
      <w:pPr>
        <w:pStyle w:val="Default"/>
        <w:rPr>
          <w:color w:val="auto"/>
          <w:lang w:val="en-GB"/>
        </w:rPr>
      </w:pPr>
      <w:r w:rsidRPr="00855FC3">
        <w:rPr>
          <w:color w:val="auto"/>
          <w:lang w:val="en-GB"/>
        </w:rPr>
        <w:t>1</w:t>
      </w:r>
      <w:r w:rsidRPr="00855FC3">
        <w:rPr>
          <w:color w:val="auto"/>
          <w:vertAlign w:val="superscript"/>
          <w:lang w:val="en-GB"/>
        </w:rPr>
        <w:t>st</w:t>
      </w:r>
      <w:r w:rsidRPr="00855FC3">
        <w:rPr>
          <w:color w:val="auto"/>
          <w:lang w:val="en-GB"/>
        </w:rPr>
        <w:t xml:space="preserve"> </w:t>
      </w:r>
      <w:r w:rsidR="00450A91">
        <w:rPr>
          <w:color w:val="auto"/>
          <w:lang w:val="en-GB"/>
        </w:rPr>
        <w:t>S</w:t>
      </w:r>
      <w:r w:rsidRPr="00D300E0">
        <w:rPr>
          <w:color w:val="auto"/>
          <w:lang w:val="en-GB"/>
        </w:rPr>
        <w:t>upervisor</w:t>
      </w:r>
      <w:r>
        <w:rPr>
          <w:color w:val="auto"/>
          <w:lang w:val="en-GB"/>
        </w:rPr>
        <w:t>:</w:t>
      </w:r>
      <w:r w:rsidRPr="00D300E0">
        <w:rPr>
          <w:color w:val="auto"/>
          <w:lang w:val="en-GB"/>
        </w:rPr>
        <w:t xml:space="preserve"> ...............................................................................................</w:t>
      </w:r>
      <w:r>
        <w:rPr>
          <w:color w:val="auto"/>
          <w:lang w:val="en-GB"/>
        </w:rPr>
        <w:t>.....................</w:t>
      </w:r>
    </w:p>
    <w:p w14:paraId="7191F884" w14:textId="77777777" w:rsidR="0041022E" w:rsidRPr="00D300E0" w:rsidRDefault="0041022E" w:rsidP="001C2676">
      <w:pPr>
        <w:pStyle w:val="Default"/>
        <w:rPr>
          <w:color w:val="auto"/>
          <w:lang w:val="en-GB"/>
        </w:rPr>
      </w:pPr>
    </w:p>
    <w:p w14:paraId="07F7C15D" w14:textId="77777777" w:rsidR="0041022E" w:rsidRPr="00D300E0" w:rsidRDefault="0041022E" w:rsidP="001C2676">
      <w:pPr>
        <w:pStyle w:val="Default"/>
        <w:rPr>
          <w:color w:val="auto"/>
          <w:lang w:val="en-GB"/>
        </w:rPr>
      </w:pPr>
      <w:r w:rsidRPr="00855FC3">
        <w:rPr>
          <w:color w:val="auto"/>
          <w:lang w:val="en-GB"/>
        </w:rPr>
        <w:t>2</w:t>
      </w:r>
      <w:r w:rsidRPr="00855FC3">
        <w:rPr>
          <w:color w:val="auto"/>
          <w:vertAlign w:val="superscript"/>
          <w:lang w:val="en-GB"/>
        </w:rPr>
        <w:t>nd</w:t>
      </w:r>
      <w:r w:rsidRPr="00855FC3">
        <w:rPr>
          <w:color w:val="auto"/>
          <w:lang w:val="en-GB"/>
        </w:rPr>
        <w:t xml:space="preserve"> </w:t>
      </w:r>
      <w:r w:rsidRPr="00D300E0">
        <w:rPr>
          <w:color w:val="auto"/>
          <w:lang w:val="en-GB"/>
        </w:rPr>
        <w:t>Supervisor</w:t>
      </w:r>
      <w:r>
        <w:rPr>
          <w:color w:val="auto"/>
          <w:lang w:val="en-GB"/>
        </w:rPr>
        <w:t>:</w:t>
      </w:r>
      <w:r w:rsidRPr="00D300E0">
        <w:rPr>
          <w:color w:val="auto"/>
          <w:lang w:val="en-GB"/>
        </w:rPr>
        <w:t xml:space="preserve"> ..............................................................................................</w:t>
      </w:r>
      <w:r>
        <w:rPr>
          <w:color w:val="auto"/>
          <w:lang w:val="en-GB"/>
        </w:rPr>
        <w:t>.....................</w:t>
      </w:r>
      <w:r w:rsidRPr="00D300E0">
        <w:rPr>
          <w:color w:val="auto"/>
          <w:lang w:val="en-GB"/>
        </w:rPr>
        <w:t>.</w:t>
      </w:r>
    </w:p>
    <w:p w14:paraId="46C1C55B" w14:textId="77777777" w:rsidR="0041022E" w:rsidRPr="00D300E0" w:rsidRDefault="0041022E" w:rsidP="001C2676">
      <w:pPr>
        <w:pStyle w:val="Default"/>
        <w:rPr>
          <w:color w:val="auto"/>
          <w:lang w:val="en-GB"/>
        </w:rPr>
      </w:pPr>
    </w:p>
    <w:p w14:paraId="12BD1338" w14:textId="77777777" w:rsidR="0041022E" w:rsidRPr="00D300E0" w:rsidRDefault="0041022E" w:rsidP="001C2676">
      <w:pPr>
        <w:pStyle w:val="Default"/>
        <w:rPr>
          <w:color w:val="auto"/>
          <w:lang w:val="en-GB"/>
        </w:rPr>
      </w:pPr>
      <w:r w:rsidRPr="00855FC3">
        <w:rPr>
          <w:color w:val="auto"/>
          <w:lang w:val="en-GB"/>
        </w:rPr>
        <w:t>3</w:t>
      </w:r>
      <w:r w:rsidRPr="00855FC3">
        <w:rPr>
          <w:color w:val="auto"/>
          <w:vertAlign w:val="superscript"/>
          <w:lang w:val="en-GB"/>
        </w:rPr>
        <w:t>rd</w:t>
      </w:r>
      <w:r w:rsidRPr="00855FC3">
        <w:rPr>
          <w:color w:val="auto"/>
          <w:lang w:val="en-GB"/>
        </w:rPr>
        <w:t xml:space="preserve"> </w:t>
      </w:r>
      <w:r w:rsidRPr="00D300E0">
        <w:rPr>
          <w:color w:val="auto"/>
          <w:lang w:val="en-GB"/>
        </w:rPr>
        <w:t>Supervisor</w:t>
      </w:r>
      <w:r>
        <w:rPr>
          <w:color w:val="auto"/>
          <w:lang w:val="en-GB"/>
        </w:rPr>
        <w:t>:</w:t>
      </w:r>
      <w:r w:rsidRPr="00D300E0">
        <w:rPr>
          <w:color w:val="auto"/>
          <w:lang w:val="en-GB"/>
        </w:rPr>
        <w:t xml:space="preserve"> ...............................................................................................</w:t>
      </w:r>
      <w:r>
        <w:rPr>
          <w:color w:val="auto"/>
          <w:lang w:val="en-GB"/>
        </w:rPr>
        <w:t>....................</w:t>
      </w:r>
      <w:r w:rsidRPr="00D300E0">
        <w:rPr>
          <w:color w:val="auto"/>
          <w:lang w:val="en-GB"/>
        </w:rPr>
        <w:t>.</w:t>
      </w:r>
    </w:p>
    <w:p w14:paraId="7A97190B" w14:textId="77777777" w:rsidR="0041022E" w:rsidRPr="00D300E0" w:rsidRDefault="0041022E" w:rsidP="001C2676">
      <w:pPr>
        <w:pStyle w:val="Default"/>
        <w:rPr>
          <w:color w:val="auto"/>
          <w:lang w:val="en-GB"/>
        </w:rPr>
      </w:pPr>
    </w:p>
    <w:p w14:paraId="11A8A2B3" w14:textId="77777777" w:rsidR="0041022E" w:rsidRPr="00D300E0" w:rsidRDefault="0041022E" w:rsidP="001C2676">
      <w:pPr>
        <w:pStyle w:val="Default"/>
        <w:rPr>
          <w:color w:val="auto"/>
          <w:lang w:val="en-GB"/>
        </w:rPr>
      </w:pPr>
      <w:r w:rsidRPr="00D300E0">
        <w:rPr>
          <w:color w:val="auto"/>
          <w:lang w:val="en-GB"/>
        </w:rPr>
        <w:t xml:space="preserve">and the International </w:t>
      </w:r>
      <w:r>
        <w:rPr>
          <w:color w:val="auto"/>
          <w:lang w:val="en-GB"/>
        </w:rPr>
        <w:t>Graduate</w:t>
      </w:r>
      <w:r w:rsidRPr="00D300E0">
        <w:rPr>
          <w:color w:val="auto"/>
          <w:lang w:val="en-GB"/>
        </w:rPr>
        <w:t xml:space="preserve"> </w:t>
      </w:r>
      <w:r>
        <w:rPr>
          <w:color w:val="auto"/>
          <w:lang w:val="en-GB"/>
        </w:rPr>
        <w:t>School</w:t>
      </w:r>
      <w:r w:rsidRPr="00D300E0">
        <w:rPr>
          <w:color w:val="auto"/>
          <w:lang w:val="en-GB"/>
        </w:rPr>
        <w:t xml:space="preserve"> in Molecular Medicine Ulm represented by</w:t>
      </w:r>
    </w:p>
    <w:p w14:paraId="0D766F7E" w14:textId="77777777" w:rsidR="0041022E" w:rsidRPr="00D300E0" w:rsidRDefault="0041022E" w:rsidP="001C2676">
      <w:pPr>
        <w:pStyle w:val="Default"/>
        <w:rPr>
          <w:color w:val="auto"/>
          <w:lang w:val="en-GB"/>
        </w:rPr>
      </w:pPr>
    </w:p>
    <w:p w14:paraId="139FECAC" w14:textId="424C510B" w:rsidR="0041022E" w:rsidRPr="00A96B35" w:rsidRDefault="0041022E" w:rsidP="001C2676">
      <w:pPr>
        <w:pStyle w:val="Default"/>
        <w:rPr>
          <w:color w:val="auto"/>
        </w:rPr>
      </w:pPr>
      <w:r w:rsidRPr="00A96B35">
        <w:rPr>
          <w:color w:val="auto"/>
        </w:rPr>
        <w:t>.................</w:t>
      </w:r>
      <w:r w:rsidR="00A96B35" w:rsidRPr="00A96B35">
        <w:rPr>
          <w:color w:val="auto"/>
        </w:rPr>
        <w:t xml:space="preserve"> </w:t>
      </w:r>
      <w:r w:rsidR="00A96B35" w:rsidRPr="00A96B35">
        <w:rPr>
          <w:color w:val="auto"/>
        </w:rPr>
        <w:t>Prof. Dr. Bernd Knöll</w:t>
      </w:r>
      <w:r w:rsidRPr="00A96B35">
        <w:rPr>
          <w:color w:val="auto"/>
        </w:rPr>
        <w:t>........</w:t>
      </w:r>
      <w:r w:rsidR="00450A91" w:rsidRPr="00A96B35">
        <w:rPr>
          <w:color w:val="auto"/>
        </w:rPr>
        <w:t xml:space="preserve"> &amp; </w:t>
      </w:r>
      <w:r w:rsidRPr="00A96B35">
        <w:rPr>
          <w:color w:val="auto"/>
        </w:rPr>
        <w:t>........</w:t>
      </w:r>
      <w:r w:rsidR="00A96B35">
        <w:rPr>
          <w:color w:val="auto"/>
        </w:rPr>
        <w:t>...........</w:t>
      </w:r>
      <w:r w:rsidR="00A96B35" w:rsidRPr="00A96B35">
        <w:rPr>
          <w:color w:val="auto"/>
        </w:rPr>
        <w:t xml:space="preserve"> </w:t>
      </w:r>
      <w:r w:rsidR="00A96B35" w:rsidRPr="00A96B35">
        <w:rPr>
          <w:color w:val="auto"/>
        </w:rPr>
        <w:t xml:space="preserve">Prof. Dr. Stefan </w:t>
      </w:r>
      <w:proofErr w:type="spellStart"/>
      <w:r w:rsidR="00A96B35">
        <w:rPr>
          <w:color w:val="auto"/>
        </w:rPr>
        <w:t>Kochanek</w:t>
      </w:r>
      <w:proofErr w:type="spellEnd"/>
      <w:r w:rsidRPr="00A96B35">
        <w:rPr>
          <w:color w:val="auto"/>
        </w:rPr>
        <w:t xml:space="preserve">....... </w:t>
      </w:r>
    </w:p>
    <w:p w14:paraId="7947494A" w14:textId="77777777" w:rsidR="0041022E" w:rsidRDefault="00450A91" w:rsidP="00861251">
      <w:pPr>
        <w:pStyle w:val="Default"/>
        <w:spacing w:line="360" w:lineRule="auto"/>
        <w:rPr>
          <w:color w:val="auto"/>
          <w:lang w:val="en-GB"/>
        </w:rPr>
      </w:pPr>
      <w:r w:rsidRPr="00A96B35">
        <w:rPr>
          <w:color w:val="auto"/>
        </w:rPr>
        <w:tab/>
      </w:r>
      <w:r w:rsidRPr="00A96B35">
        <w:rPr>
          <w:color w:val="auto"/>
        </w:rPr>
        <w:tab/>
      </w:r>
      <w:r>
        <w:rPr>
          <w:color w:val="auto"/>
          <w:lang w:val="en-GB"/>
        </w:rPr>
        <w:t>Spokesman</w:t>
      </w:r>
      <w:r>
        <w:rPr>
          <w:color w:val="auto"/>
          <w:lang w:val="en-GB"/>
        </w:rPr>
        <w:tab/>
      </w:r>
      <w:r>
        <w:rPr>
          <w:color w:val="auto"/>
          <w:lang w:val="en-GB"/>
        </w:rPr>
        <w:tab/>
      </w:r>
      <w:r>
        <w:rPr>
          <w:color w:val="auto"/>
          <w:lang w:val="en-GB"/>
        </w:rPr>
        <w:tab/>
      </w:r>
      <w:r>
        <w:rPr>
          <w:color w:val="auto"/>
          <w:lang w:val="en-GB"/>
        </w:rPr>
        <w:tab/>
      </w:r>
      <w:r>
        <w:rPr>
          <w:color w:val="auto"/>
          <w:lang w:val="en-GB"/>
        </w:rPr>
        <w:tab/>
        <w:t>Head of PhD Committee</w:t>
      </w:r>
    </w:p>
    <w:p w14:paraId="3ED38EAC" w14:textId="1C704ACF" w:rsidR="0041022E" w:rsidRPr="00A96B35" w:rsidRDefault="00A96B35" w:rsidP="00A96B35">
      <w:pPr>
        <w:pStyle w:val="Default"/>
        <w:spacing w:line="360" w:lineRule="auto"/>
        <w:ind w:firstLine="709"/>
        <w:rPr>
          <w:color w:val="auto"/>
        </w:rPr>
      </w:pPr>
      <w:r w:rsidRPr="00A96B35">
        <w:rPr>
          <w:color w:val="auto"/>
        </w:rPr>
        <w:tab/>
      </w:r>
      <w:r w:rsidRPr="00A96B35">
        <w:rPr>
          <w:color w:val="auto"/>
        </w:rPr>
        <w:tab/>
      </w:r>
      <w:r w:rsidRPr="00A96B35">
        <w:rPr>
          <w:color w:val="auto"/>
        </w:rPr>
        <w:tab/>
      </w:r>
      <w:r w:rsidRPr="00A96B35">
        <w:rPr>
          <w:color w:val="auto"/>
        </w:rPr>
        <w:tab/>
      </w:r>
    </w:p>
    <w:p w14:paraId="551540D0" w14:textId="77777777" w:rsidR="0041022E" w:rsidRPr="00D300E0" w:rsidRDefault="0041022E" w:rsidP="001C2676">
      <w:pPr>
        <w:pStyle w:val="Default"/>
        <w:spacing w:line="360" w:lineRule="auto"/>
        <w:rPr>
          <w:b/>
          <w:bCs/>
          <w:color w:val="auto"/>
          <w:u w:val="single"/>
          <w:lang w:val="en-GB"/>
        </w:rPr>
      </w:pPr>
      <w:r w:rsidRPr="00D300E0">
        <w:rPr>
          <w:b/>
          <w:bCs/>
          <w:color w:val="auto"/>
          <w:u w:val="single"/>
          <w:lang w:val="en-GB"/>
        </w:rPr>
        <w:lastRenderedPageBreak/>
        <w:t xml:space="preserve">2. Subject of Dissertation (working title): </w:t>
      </w:r>
    </w:p>
    <w:p w14:paraId="2B644DB8" w14:textId="77777777" w:rsidR="0041022E" w:rsidRPr="00D300E0" w:rsidRDefault="0041022E" w:rsidP="001C2676">
      <w:pPr>
        <w:pStyle w:val="Default"/>
        <w:spacing w:line="360" w:lineRule="auto"/>
        <w:rPr>
          <w:color w:val="auto"/>
          <w:lang w:val="en-GB"/>
        </w:rPr>
      </w:pPr>
      <w:r w:rsidRPr="00D300E0">
        <w:rPr>
          <w:color w:val="auto"/>
          <w:lang w:val="en-GB"/>
        </w:rPr>
        <w:t xml:space="preserve">The topic of the dissertation is: </w:t>
      </w:r>
    </w:p>
    <w:p w14:paraId="420663BC" w14:textId="77777777" w:rsidR="0041022E" w:rsidRDefault="0041022E" w:rsidP="001C2676">
      <w:pPr>
        <w:pStyle w:val="Default"/>
        <w:spacing w:line="360" w:lineRule="auto"/>
        <w:rPr>
          <w:color w:val="auto"/>
          <w:lang w:val="en-GB"/>
        </w:rPr>
      </w:pPr>
      <w:r w:rsidRPr="00D300E0">
        <w:rPr>
          <w:color w:val="auto"/>
          <w:lang w:val="en-GB"/>
        </w:rPr>
        <w:t>……….................................................................………………………………………………………………………………………………………………………</w:t>
      </w:r>
      <w:r>
        <w:rPr>
          <w:color w:val="auto"/>
          <w:lang w:val="en-GB"/>
        </w:rPr>
        <w:t>........................................................................................................................................................................................</w:t>
      </w:r>
    </w:p>
    <w:p w14:paraId="0A2CFF9D" w14:textId="77777777" w:rsidR="0041022E" w:rsidRDefault="0041022E" w:rsidP="001C2676">
      <w:pPr>
        <w:pStyle w:val="Default"/>
        <w:spacing w:line="360" w:lineRule="auto"/>
        <w:rPr>
          <w:color w:val="auto"/>
          <w:lang w:val="en-GB"/>
        </w:rPr>
      </w:pPr>
    </w:p>
    <w:p w14:paraId="7B56D51E" w14:textId="77777777" w:rsidR="0041022E" w:rsidRPr="00D300E0" w:rsidRDefault="0041022E" w:rsidP="001C2676">
      <w:pPr>
        <w:pStyle w:val="Default"/>
        <w:spacing w:line="360" w:lineRule="auto"/>
        <w:rPr>
          <w:color w:val="auto"/>
          <w:lang w:val="en-GB"/>
        </w:rPr>
        <w:sectPr w:rsidR="0041022E" w:rsidRPr="00D300E0">
          <w:headerReference w:type="default" r:id="rId7"/>
          <w:footerReference w:type="even" r:id="rId8"/>
          <w:footerReference w:type="default" r:id="rId9"/>
          <w:pgSz w:w="12240" w:h="15840"/>
          <w:pgMar w:top="1417" w:right="1417" w:bottom="1134" w:left="1417" w:header="720" w:footer="720" w:gutter="0"/>
          <w:cols w:space="720"/>
          <w:noEndnote/>
        </w:sectPr>
      </w:pPr>
    </w:p>
    <w:p w14:paraId="4D3ACABF" w14:textId="77777777" w:rsidR="0041022E" w:rsidRPr="00D300E0" w:rsidRDefault="0041022E" w:rsidP="001C2676">
      <w:pPr>
        <w:pStyle w:val="Default"/>
        <w:spacing w:line="360" w:lineRule="auto"/>
        <w:rPr>
          <w:color w:val="auto"/>
          <w:sz w:val="20"/>
          <w:szCs w:val="20"/>
        </w:rPr>
      </w:pPr>
      <w:r w:rsidRPr="00D300E0">
        <w:rPr>
          <w:b/>
          <w:bCs/>
          <w:color w:val="auto"/>
          <w:u w:val="single"/>
        </w:rPr>
        <w:t xml:space="preserve">3. Schedule: </w:t>
      </w:r>
    </w:p>
    <w:p w14:paraId="6380DC1F" w14:textId="77777777" w:rsidR="009F48B9" w:rsidRDefault="0041022E" w:rsidP="001C2676">
      <w:pPr>
        <w:pStyle w:val="Default"/>
        <w:numPr>
          <w:ilvl w:val="0"/>
          <w:numId w:val="22"/>
        </w:numPr>
        <w:spacing w:line="360" w:lineRule="auto"/>
        <w:rPr>
          <w:color w:val="auto"/>
          <w:lang w:val="en-GB"/>
        </w:rPr>
      </w:pPr>
      <w:r w:rsidRPr="00D300E0">
        <w:rPr>
          <w:color w:val="auto"/>
          <w:lang w:val="en-GB"/>
        </w:rPr>
        <w:t xml:space="preserve">All parties should strive to adhere to a </w:t>
      </w:r>
      <w:proofErr w:type="gramStart"/>
      <w:r w:rsidRPr="00D300E0">
        <w:rPr>
          <w:b/>
          <w:i/>
          <w:color w:val="auto"/>
          <w:lang w:val="en-GB"/>
        </w:rPr>
        <w:t>three year</w:t>
      </w:r>
      <w:proofErr w:type="gramEnd"/>
      <w:r w:rsidRPr="00D300E0">
        <w:rPr>
          <w:color w:val="auto"/>
          <w:lang w:val="en-GB"/>
        </w:rPr>
        <w:t xml:space="preserve"> period for completion of the doctoral thesis. An extension in line with the guidelines </w:t>
      </w:r>
      <w:r>
        <w:rPr>
          <w:color w:val="auto"/>
          <w:lang w:val="en-GB"/>
        </w:rPr>
        <w:t>laid out by</w:t>
      </w:r>
      <w:r w:rsidRPr="00D300E0">
        <w:rPr>
          <w:color w:val="auto"/>
          <w:lang w:val="en-GB"/>
        </w:rPr>
        <w:t xml:space="preserve"> the valid study and examination regulations is possible. Existing legal regulations (maternity leave, periods of absence due to illness etc.) are not affected by this, and the period for completion of the doctoral thesis is extended accordingly.</w:t>
      </w:r>
    </w:p>
    <w:p w14:paraId="61899030" w14:textId="77777777" w:rsidR="009F48B9" w:rsidRDefault="009F48B9" w:rsidP="001C2676">
      <w:pPr>
        <w:pStyle w:val="Default"/>
        <w:spacing w:line="360" w:lineRule="auto"/>
        <w:rPr>
          <w:color w:val="auto"/>
          <w:lang w:val="en-GB"/>
        </w:rPr>
      </w:pPr>
    </w:p>
    <w:p w14:paraId="756D7619" w14:textId="77777777" w:rsidR="009F48B9" w:rsidRDefault="0041022E" w:rsidP="001C2676">
      <w:pPr>
        <w:pStyle w:val="Default"/>
        <w:numPr>
          <w:ilvl w:val="0"/>
          <w:numId w:val="22"/>
        </w:numPr>
        <w:spacing w:line="360" w:lineRule="auto"/>
        <w:rPr>
          <w:color w:val="auto"/>
          <w:lang w:val="en-GB"/>
        </w:rPr>
      </w:pPr>
      <w:r w:rsidRPr="00D300E0">
        <w:rPr>
          <w:color w:val="auto"/>
          <w:lang w:val="en-GB"/>
        </w:rPr>
        <w:t xml:space="preserve">The </w:t>
      </w:r>
      <w:r w:rsidRPr="00855FC3">
        <w:rPr>
          <w:color w:val="auto"/>
          <w:lang w:val="en-GB"/>
        </w:rPr>
        <w:t>PhD course of studies</w:t>
      </w:r>
      <w:r w:rsidRPr="00D300E0">
        <w:rPr>
          <w:color w:val="auto"/>
          <w:lang w:val="en-GB"/>
        </w:rPr>
        <w:t xml:space="preserve"> begins on: ................................................................</w:t>
      </w:r>
      <w:r w:rsidR="004D1B4B">
        <w:rPr>
          <w:color w:val="auto"/>
          <w:lang w:val="en-GB"/>
        </w:rPr>
        <w:t>.....</w:t>
      </w:r>
      <w:r w:rsidRPr="00D300E0">
        <w:rPr>
          <w:color w:val="auto"/>
          <w:lang w:val="en-GB"/>
        </w:rPr>
        <w:t xml:space="preserve"> </w:t>
      </w:r>
    </w:p>
    <w:p w14:paraId="0358962C" w14:textId="77777777" w:rsidR="009F48B9" w:rsidRDefault="009F48B9" w:rsidP="001C2676">
      <w:pPr>
        <w:pStyle w:val="Default"/>
        <w:spacing w:line="360" w:lineRule="auto"/>
        <w:rPr>
          <w:color w:val="auto"/>
          <w:lang w:val="en-GB"/>
        </w:rPr>
      </w:pPr>
    </w:p>
    <w:p w14:paraId="7885B779" w14:textId="77777777" w:rsidR="009F48B9" w:rsidRDefault="004D1B4B" w:rsidP="001C2676">
      <w:pPr>
        <w:pStyle w:val="Default"/>
        <w:numPr>
          <w:ilvl w:val="0"/>
          <w:numId w:val="22"/>
        </w:numPr>
        <w:tabs>
          <w:tab w:val="left" w:pos="426"/>
          <w:tab w:val="left" w:pos="851"/>
        </w:tabs>
        <w:spacing w:line="360" w:lineRule="auto"/>
        <w:rPr>
          <w:color w:val="auto"/>
          <w:lang w:val="en-GB"/>
        </w:rPr>
      </w:pPr>
      <w:r>
        <w:rPr>
          <w:color w:val="auto"/>
          <w:lang w:val="en-GB"/>
        </w:rPr>
        <w:tab/>
      </w:r>
      <w:r w:rsidR="0041022E" w:rsidRPr="00D300E0">
        <w:rPr>
          <w:color w:val="auto"/>
          <w:lang w:val="en-GB"/>
        </w:rPr>
        <w:t>The PhD pro</w:t>
      </w:r>
      <w:r w:rsidR="0041022E">
        <w:rPr>
          <w:color w:val="auto"/>
          <w:lang w:val="en-GB"/>
        </w:rPr>
        <w:t>gramme</w:t>
      </w:r>
      <w:r w:rsidR="0041022E" w:rsidRPr="00D300E0">
        <w:rPr>
          <w:color w:val="auto"/>
          <w:lang w:val="en-GB"/>
        </w:rPr>
        <w:t xml:space="preserve"> includes intermediate examinations</w:t>
      </w:r>
      <w:r w:rsidR="00AF399F">
        <w:rPr>
          <w:color w:val="auto"/>
          <w:lang w:val="en-GB"/>
        </w:rPr>
        <w:t xml:space="preserve"> or evaluations</w:t>
      </w:r>
      <w:r w:rsidR="0041022E" w:rsidRPr="00D300E0">
        <w:rPr>
          <w:color w:val="auto"/>
          <w:lang w:val="en-GB"/>
        </w:rPr>
        <w:t xml:space="preserve"> on an annual basis. </w:t>
      </w:r>
    </w:p>
    <w:p w14:paraId="3CDCA494" w14:textId="77777777" w:rsidR="00861251" w:rsidRDefault="004D1B4B" w:rsidP="001C2676">
      <w:pPr>
        <w:pStyle w:val="Default"/>
        <w:tabs>
          <w:tab w:val="left" w:pos="426"/>
          <w:tab w:val="left" w:pos="851"/>
        </w:tabs>
        <w:spacing w:line="360" w:lineRule="auto"/>
        <w:ind w:left="680" w:hanging="680"/>
        <w:rPr>
          <w:color w:val="auto"/>
          <w:lang w:val="en-GB"/>
        </w:rPr>
      </w:pPr>
      <w:r>
        <w:rPr>
          <w:color w:val="auto"/>
          <w:lang w:val="en-GB"/>
        </w:rPr>
        <w:tab/>
      </w:r>
      <w:r>
        <w:rPr>
          <w:color w:val="auto"/>
          <w:lang w:val="en-GB"/>
        </w:rPr>
        <w:tab/>
      </w:r>
      <w:r w:rsidR="0041022E" w:rsidRPr="009F48B9">
        <w:rPr>
          <w:color w:val="auto"/>
          <w:lang w:val="en-GB"/>
        </w:rPr>
        <w:t>The first interme</w:t>
      </w:r>
      <w:r w:rsidR="009F48B9" w:rsidRPr="009F48B9">
        <w:rPr>
          <w:color w:val="auto"/>
          <w:lang w:val="en-GB"/>
        </w:rPr>
        <w:t>diate examination</w:t>
      </w:r>
      <w:r w:rsidR="00AF399F">
        <w:rPr>
          <w:color w:val="auto"/>
          <w:lang w:val="en-GB"/>
        </w:rPr>
        <w:t>/</w:t>
      </w:r>
      <w:r w:rsidR="00861251">
        <w:rPr>
          <w:color w:val="auto"/>
          <w:lang w:val="en-GB"/>
        </w:rPr>
        <w:t>evaluation</w:t>
      </w:r>
      <w:r w:rsidR="009F48B9" w:rsidRPr="009F48B9">
        <w:rPr>
          <w:color w:val="auto"/>
          <w:lang w:val="en-GB"/>
        </w:rPr>
        <w:t xml:space="preserve"> takes place</w:t>
      </w:r>
      <w:r w:rsidR="00861251">
        <w:rPr>
          <w:color w:val="auto"/>
          <w:lang w:val="en-GB"/>
        </w:rPr>
        <w:t xml:space="preserve"> </w:t>
      </w:r>
      <w:r w:rsidR="0041022E" w:rsidRPr="009F48B9">
        <w:rPr>
          <w:color w:val="auto"/>
          <w:lang w:val="en-GB"/>
        </w:rPr>
        <w:t>during:</w:t>
      </w:r>
    </w:p>
    <w:p w14:paraId="77A292E9" w14:textId="77777777" w:rsidR="0041022E" w:rsidRPr="009F48B9" w:rsidRDefault="00861251" w:rsidP="001C2676">
      <w:pPr>
        <w:pStyle w:val="Default"/>
        <w:tabs>
          <w:tab w:val="left" w:pos="426"/>
          <w:tab w:val="left" w:pos="851"/>
        </w:tabs>
        <w:spacing w:line="360" w:lineRule="auto"/>
        <w:ind w:left="680" w:hanging="680"/>
        <w:rPr>
          <w:color w:val="auto"/>
          <w:lang w:val="en-GB"/>
        </w:rPr>
      </w:pPr>
      <w:r>
        <w:rPr>
          <w:color w:val="auto"/>
          <w:lang w:val="en-GB"/>
        </w:rPr>
        <w:tab/>
      </w:r>
      <w:r>
        <w:rPr>
          <w:color w:val="auto"/>
          <w:lang w:val="en-GB"/>
        </w:rPr>
        <w:tab/>
      </w:r>
      <w:r w:rsidR="0041022E" w:rsidRPr="009F48B9">
        <w:rPr>
          <w:color w:val="auto"/>
          <w:lang w:val="en-GB"/>
        </w:rPr>
        <w:t>....................................</w:t>
      </w:r>
      <w:r w:rsidR="009F48B9" w:rsidRPr="009F48B9">
        <w:rPr>
          <w:color w:val="auto"/>
          <w:lang w:val="en-GB"/>
        </w:rPr>
        <w:t>......</w:t>
      </w:r>
      <w:r w:rsidR="00450A91">
        <w:rPr>
          <w:color w:val="auto"/>
          <w:lang w:val="en-GB"/>
        </w:rPr>
        <w:t xml:space="preserve"> Meeting</w:t>
      </w:r>
    </w:p>
    <w:p w14:paraId="32EAE9FC" w14:textId="77777777" w:rsidR="00861251" w:rsidRDefault="004D1B4B" w:rsidP="001C2676">
      <w:pPr>
        <w:pStyle w:val="Default"/>
        <w:tabs>
          <w:tab w:val="left" w:pos="426"/>
          <w:tab w:val="left" w:pos="653"/>
          <w:tab w:val="left" w:pos="851"/>
        </w:tabs>
        <w:spacing w:line="360" w:lineRule="auto"/>
        <w:ind w:left="680" w:hanging="680"/>
        <w:rPr>
          <w:color w:val="auto"/>
          <w:lang w:val="en-GB"/>
        </w:rPr>
      </w:pPr>
      <w:r>
        <w:rPr>
          <w:color w:val="auto"/>
          <w:lang w:val="en-GB"/>
        </w:rPr>
        <w:tab/>
      </w:r>
      <w:r>
        <w:rPr>
          <w:color w:val="auto"/>
          <w:lang w:val="en-GB"/>
        </w:rPr>
        <w:tab/>
      </w:r>
      <w:r>
        <w:rPr>
          <w:color w:val="auto"/>
          <w:lang w:val="en-GB"/>
        </w:rPr>
        <w:tab/>
      </w:r>
      <w:r w:rsidR="0041022E" w:rsidRPr="00D300E0">
        <w:rPr>
          <w:color w:val="auto"/>
          <w:lang w:val="en-GB"/>
        </w:rPr>
        <w:t>The second interme</w:t>
      </w:r>
      <w:r w:rsidR="0041022E">
        <w:rPr>
          <w:color w:val="auto"/>
          <w:lang w:val="en-GB"/>
        </w:rPr>
        <w:t>diate examination</w:t>
      </w:r>
      <w:r w:rsidR="00AF399F">
        <w:rPr>
          <w:color w:val="auto"/>
          <w:lang w:val="en-GB"/>
        </w:rPr>
        <w:t>/evaluation</w:t>
      </w:r>
      <w:r w:rsidR="0041022E">
        <w:rPr>
          <w:color w:val="auto"/>
          <w:lang w:val="en-GB"/>
        </w:rPr>
        <w:t xml:space="preserve"> takes place during</w:t>
      </w:r>
      <w:r w:rsidR="0041022E" w:rsidRPr="00D300E0">
        <w:rPr>
          <w:color w:val="auto"/>
          <w:lang w:val="en-GB"/>
        </w:rPr>
        <w:t xml:space="preserve">: </w:t>
      </w:r>
    </w:p>
    <w:p w14:paraId="791F2D67" w14:textId="77777777" w:rsidR="009F48B9" w:rsidRDefault="00861251" w:rsidP="001C2676">
      <w:pPr>
        <w:pStyle w:val="Default"/>
        <w:tabs>
          <w:tab w:val="left" w:pos="426"/>
          <w:tab w:val="left" w:pos="653"/>
          <w:tab w:val="left" w:pos="851"/>
        </w:tabs>
        <w:spacing w:line="360" w:lineRule="auto"/>
        <w:ind w:left="680" w:hanging="680"/>
        <w:rPr>
          <w:color w:val="auto"/>
          <w:lang w:val="en-GB"/>
        </w:rPr>
      </w:pPr>
      <w:r>
        <w:rPr>
          <w:color w:val="auto"/>
          <w:lang w:val="en-GB"/>
        </w:rPr>
        <w:tab/>
      </w:r>
      <w:r>
        <w:rPr>
          <w:color w:val="auto"/>
          <w:lang w:val="en-GB"/>
        </w:rPr>
        <w:tab/>
      </w:r>
      <w:r w:rsidR="0041022E" w:rsidRPr="00D300E0">
        <w:rPr>
          <w:color w:val="auto"/>
          <w:lang w:val="en-GB"/>
        </w:rPr>
        <w:t>................................</w:t>
      </w:r>
      <w:r w:rsidR="009F48B9">
        <w:rPr>
          <w:color w:val="auto"/>
          <w:lang w:val="en-GB"/>
        </w:rPr>
        <w:t>......</w:t>
      </w:r>
      <w:r w:rsidR="00450A91" w:rsidRPr="009F48B9">
        <w:rPr>
          <w:color w:val="auto"/>
          <w:lang w:val="en-GB"/>
        </w:rPr>
        <w:t>.....</w:t>
      </w:r>
      <w:r w:rsidR="00450A91">
        <w:rPr>
          <w:color w:val="auto"/>
          <w:lang w:val="en-GB"/>
        </w:rPr>
        <w:t xml:space="preserve"> Meeting</w:t>
      </w:r>
    </w:p>
    <w:p w14:paraId="3C1DC5D9" w14:textId="77777777" w:rsidR="009F48B9" w:rsidRPr="009F48B9" w:rsidRDefault="004D1B4B" w:rsidP="001C2676">
      <w:pPr>
        <w:pStyle w:val="Default"/>
        <w:tabs>
          <w:tab w:val="left" w:pos="426"/>
          <w:tab w:val="left" w:pos="851"/>
        </w:tabs>
        <w:spacing w:line="360" w:lineRule="auto"/>
        <w:ind w:left="680" w:hanging="680"/>
        <w:rPr>
          <w:color w:val="auto"/>
          <w:lang w:val="en-GB"/>
        </w:rPr>
      </w:pPr>
      <w:r>
        <w:rPr>
          <w:color w:val="auto"/>
          <w:lang w:val="en-GB"/>
        </w:rPr>
        <w:tab/>
      </w:r>
      <w:r>
        <w:rPr>
          <w:color w:val="auto"/>
          <w:lang w:val="en-GB"/>
        </w:rPr>
        <w:tab/>
      </w:r>
      <w:r w:rsidR="0041022E" w:rsidRPr="009F48B9">
        <w:rPr>
          <w:color w:val="auto"/>
          <w:lang w:val="en-GB"/>
        </w:rPr>
        <w:t>Eight weeks prior to each intermediate examination</w:t>
      </w:r>
      <w:r w:rsidR="00AF399F">
        <w:rPr>
          <w:color w:val="auto"/>
          <w:lang w:val="en-GB"/>
        </w:rPr>
        <w:t>/</w:t>
      </w:r>
      <w:r w:rsidR="00861251">
        <w:rPr>
          <w:color w:val="auto"/>
          <w:lang w:val="en-GB"/>
        </w:rPr>
        <w:t>evaluation</w:t>
      </w:r>
      <w:r>
        <w:rPr>
          <w:color w:val="auto"/>
          <w:lang w:val="en-GB"/>
        </w:rPr>
        <w:t>, the doctoral candidate of the</w:t>
      </w:r>
      <w:r w:rsidR="00861251">
        <w:rPr>
          <w:color w:val="auto"/>
          <w:lang w:val="en-GB"/>
        </w:rPr>
        <w:t xml:space="preserve"> </w:t>
      </w:r>
      <w:r w:rsidR="0041022E" w:rsidRPr="009F48B9">
        <w:rPr>
          <w:color w:val="auto"/>
          <w:lang w:val="en-GB"/>
        </w:rPr>
        <w:t>Graduate School must submit an interim repo</w:t>
      </w:r>
      <w:r>
        <w:rPr>
          <w:color w:val="auto"/>
          <w:lang w:val="en-GB"/>
        </w:rPr>
        <w:t>rt showing the progress made in</w:t>
      </w:r>
      <w:r w:rsidR="00861251">
        <w:rPr>
          <w:color w:val="auto"/>
          <w:lang w:val="en-GB"/>
        </w:rPr>
        <w:t xml:space="preserve"> </w:t>
      </w:r>
      <w:r w:rsidR="009F48B9" w:rsidRPr="009F48B9">
        <w:rPr>
          <w:color w:val="auto"/>
          <w:lang w:val="en-GB"/>
        </w:rPr>
        <w:t>his/her thesis.</w:t>
      </w:r>
    </w:p>
    <w:p w14:paraId="5D3BF25E" w14:textId="77777777" w:rsidR="009F48B9" w:rsidRDefault="009F48B9" w:rsidP="00861251">
      <w:pPr>
        <w:pStyle w:val="Default"/>
        <w:tabs>
          <w:tab w:val="left" w:pos="426"/>
        </w:tabs>
        <w:spacing w:line="360" w:lineRule="auto"/>
        <w:rPr>
          <w:color w:val="auto"/>
          <w:lang w:val="en-GB"/>
        </w:rPr>
      </w:pPr>
    </w:p>
    <w:p w14:paraId="5FCDE680" w14:textId="77777777" w:rsidR="009F48B9" w:rsidRDefault="004D1B4B" w:rsidP="00861251">
      <w:pPr>
        <w:pStyle w:val="Default"/>
        <w:numPr>
          <w:ilvl w:val="0"/>
          <w:numId w:val="22"/>
        </w:numPr>
        <w:tabs>
          <w:tab w:val="left" w:pos="426"/>
        </w:tabs>
        <w:spacing w:line="360" w:lineRule="auto"/>
        <w:rPr>
          <w:color w:val="auto"/>
          <w:lang w:val="en-GB"/>
        </w:rPr>
      </w:pPr>
      <w:r>
        <w:rPr>
          <w:color w:val="auto"/>
          <w:lang w:val="en-GB"/>
        </w:rPr>
        <w:tab/>
      </w:r>
      <w:r w:rsidR="0041022E">
        <w:rPr>
          <w:color w:val="auto"/>
          <w:lang w:val="en-GB"/>
        </w:rPr>
        <w:t>The d</w:t>
      </w:r>
      <w:r w:rsidR="0041022E" w:rsidRPr="00D300E0">
        <w:rPr>
          <w:color w:val="auto"/>
          <w:lang w:val="en-GB"/>
        </w:rPr>
        <w:t xml:space="preserve">octoral candidate and supervisor agree to comply with the guidelines of the curricular programme as defined in the study and exam regulations in force. </w:t>
      </w:r>
      <w:r w:rsidR="0041022E" w:rsidRPr="00F165BA">
        <w:rPr>
          <w:color w:val="auto"/>
          <w:lang w:val="en-GB"/>
        </w:rPr>
        <w:t xml:space="preserve">These </w:t>
      </w:r>
      <w:r w:rsidR="0041022E" w:rsidRPr="00D300E0">
        <w:rPr>
          <w:color w:val="auto"/>
          <w:lang w:val="en-GB"/>
        </w:rPr>
        <w:t>are</w:t>
      </w:r>
      <w:r w:rsidR="0041022E" w:rsidRPr="00F165BA">
        <w:rPr>
          <w:color w:val="auto"/>
          <w:lang w:val="en-GB"/>
        </w:rPr>
        <w:t xml:space="preserve"> in </w:t>
      </w:r>
      <w:r w:rsidR="0041022E" w:rsidRPr="00D300E0">
        <w:rPr>
          <w:color w:val="auto"/>
          <w:lang w:val="en-GB"/>
        </w:rPr>
        <w:t>particular the following guidelines</w:t>
      </w:r>
      <w:r w:rsidR="0041022E" w:rsidRPr="00F165BA">
        <w:rPr>
          <w:color w:val="auto"/>
          <w:lang w:val="en-GB"/>
        </w:rPr>
        <w:t>:</w:t>
      </w:r>
    </w:p>
    <w:p w14:paraId="79109AFB" w14:textId="77777777" w:rsidR="009F48B9" w:rsidRPr="00AF399F" w:rsidRDefault="00F24E40" w:rsidP="00861251">
      <w:pPr>
        <w:pStyle w:val="Default"/>
        <w:numPr>
          <w:ilvl w:val="0"/>
          <w:numId w:val="21"/>
        </w:numPr>
        <w:spacing w:line="360" w:lineRule="auto"/>
        <w:rPr>
          <w:color w:val="auto"/>
          <w:lang w:val="en-GB"/>
        </w:rPr>
      </w:pPr>
      <w:r>
        <w:rPr>
          <w:color w:val="auto"/>
          <w:lang w:val="en-GB"/>
        </w:rPr>
        <w:tab/>
      </w:r>
      <w:r w:rsidR="0041022E" w:rsidRPr="009F48B9">
        <w:rPr>
          <w:color w:val="auto"/>
          <w:lang w:val="en-GB"/>
        </w:rPr>
        <w:t xml:space="preserve">The participation of the doctoral candidate and the first supervisor in </w:t>
      </w:r>
      <w:r w:rsidR="0041022E" w:rsidRPr="009F48B9">
        <w:rPr>
          <w:color w:val="auto"/>
          <w:lang w:val="en-GB"/>
        </w:rPr>
        <w:tab/>
        <w:t xml:space="preserve">the seminar series “Progress Report”; in these sessions the doctoral </w:t>
      </w:r>
      <w:r w:rsidR="004D1B4B">
        <w:rPr>
          <w:color w:val="auto"/>
          <w:lang w:val="en-GB"/>
        </w:rPr>
        <w:tab/>
      </w:r>
      <w:r w:rsidR="0041022E" w:rsidRPr="009F48B9">
        <w:rPr>
          <w:color w:val="auto"/>
          <w:lang w:val="en-GB"/>
        </w:rPr>
        <w:t xml:space="preserve">candidate reports on the progress of his/her work on a regular basis. The </w:t>
      </w:r>
      <w:r w:rsidR="004D1B4B">
        <w:rPr>
          <w:color w:val="auto"/>
          <w:lang w:val="en-GB"/>
        </w:rPr>
        <w:lastRenderedPageBreak/>
        <w:tab/>
      </w:r>
      <w:r w:rsidR="0041022E" w:rsidRPr="009F48B9">
        <w:rPr>
          <w:color w:val="auto"/>
          <w:lang w:val="en-GB"/>
        </w:rPr>
        <w:t xml:space="preserve">supervisor </w:t>
      </w:r>
      <w:r w:rsidR="00EE2189">
        <w:rPr>
          <w:color w:val="auto"/>
          <w:lang w:val="en-GB"/>
        </w:rPr>
        <w:t xml:space="preserve">or a senior postdoctoral scientist of the supervisor’s laboratory </w:t>
      </w:r>
      <w:r w:rsidR="00214C97">
        <w:rPr>
          <w:color w:val="auto"/>
          <w:lang w:val="en-GB"/>
        </w:rPr>
        <w:t xml:space="preserve">is </w:t>
      </w:r>
      <w:r w:rsidR="0041022E" w:rsidRPr="009F48B9">
        <w:rPr>
          <w:color w:val="auto"/>
          <w:lang w:val="en-GB"/>
        </w:rPr>
        <w:t>present at these seminar presentations.</w:t>
      </w:r>
    </w:p>
    <w:p w14:paraId="0D169143" w14:textId="77777777" w:rsidR="0041022E" w:rsidRPr="00D300E0" w:rsidRDefault="0041022E" w:rsidP="001C2676">
      <w:pPr>
        <w:pStyle w:val="Default"/>
        <w:numPr>
          <w:ilvl w:val="0"/>
          <w:numId w:val="21"/>
        </w:numPr>
        <w:tabs>
          <w:tab w:val="left" w:pos="1440"/>
          <w:tab w:val="left" w:pos="1800"/>
        </w:tabs>
        <w:spacing w:line="360" w:lineRule="auto"/>
        <w:rPr>
          <w:color w:val="auto"/>
          <w:lang w:val="en-GB"/>
        </w:rPr>
      </w:pPr>
      <w:r w:rsidRPr="00D300E0">
        <w:rPr>
          <w:color w:val="auto"/>
          <w:lang w:val="en-GB"/>
        </w:rPr>
        <w:t xml:space="preserve">The doctoral candidate reports to the second and third supervisor of the </w:t>
      </w:r>
      <w:r w:rsidR="004D1B4B">
        <w:rPr>
          <w:color w:val="auto"/>
          <w:lang w:val="en-GB"/>
        </w:rPr>
        <w:tab/>
      </w:r>
      <w:r w:rsidRPr="00D300E0">
        <w:rPr>
          <w:color w:val="auto"/>
          <w:lang w:val="en-GB"/>
        </w:rPr>
        <w:t xml:space="preserve">thesis advisory committee at least once a year on progress and </w:t>
      </w:r>
      <w:r>
        <w:rPr>
          <w:color w:val="auto"/>
          <w:lang w:val="en-GB"/>
        </w:rPr>
        <w:t xml:space="preserve">on </w:t>
      </w:r>
      <w:r w:rsidRPr="00D300E0">
        <w:rPr>
          <w:color w:val="auto"/>
          <w:lang w:val="en-GB"/>
        </w:rPr>
        <w:t xml:space="preserve">any </w:t>
      </w:r>
      <w:r w:rsidR="004D1B4B">
        <w:rPr>
          <w:color w:val="auto"/>
          <w:lang w:val="en-GB"/>
        </w:rPr>
        <w:tab/>
      </w:r>
      <w:r w:rsidRPr="00D300E0">
        <w:rPr>
          <w:color w:val="auto"/>
          <w:lang w:val="en-GB"/>
        </w:rPr>
        <w:t>problems involved in the process of his/her work.</w:t>
      </w:r>
    </w:p>
    <w:p w14:paraId="35CF7768" w14:textId="77777777" w:rsidR="009F48B9" w:rsidRPr="00F618BF" w:rsidRDefault="0041022E" w:rsidP="001C2676">
      <w:pPr>
        <w:pStyle w:val="Default"/>
        <w:numPr>
          <w:ilvl w:val="0"/>
          <w:numId w:val="21"/>
        </w:numPr>
        <w:tabs>
          <w:tab w:val="left" w:pos="1440"/>
          <w:tab w:val="left" w:pos="1800"/>
        </w:tabs>
        <w:spacing w:line="360" w:lineRule="auto"/>
        <w:rPr>
          <w:color w:val="auto"/>
          <w:lang w:val="en-GB"/>
        </w:rPr>
      </w:pPr>
      <w:r w:rsidRPr="00F618BF">
        <w:rPr>
          <w:color w:val="auto"/>
          <w:lang w:val="en-GB"/>
        </w:rPr>
        <w:t xml:space="preserve">The supervisor participates in the courses (e.g. the lecture “Improve Your </w:t>
      </w:r>
      <w:r w:rsidR="004D1B4B" w:rsidRPr="00F618BF">
        <w:rPr>
          <w:color w:val="auto"/>
          <w:lang w:val="en-GB"/>
        </w:rPr>
        <w:tab/>
      </w:r>
      <w:r w:rsidRPr="00F618BF">
        <w:rPr>
          <w:color w:val="auto"/>
          <w:lang w:val="en-GB"/>
        </w:rPr>
        <w:t xml:space="preserve">Textbook Knowledge”) run by the doctoral programme. </w:t>
      </w:r>
    </w:p>
    <w:p w14:paraId="73248FDE" w14:textId="77777777" w:rsidR="0041022E" w:rsidRPr="00F618BF" w:rsidRDefault="0041022E" w:rsidP="001C2676">
      <w:pPr>
        <w:pStyle w:val="Default"/>
        <w:numPr>
          <w:ilvl w:val="0"/>
          <w:numId w:val="21"/>
        </w:numPr>
        <w:tabs>
          <w:tab w:val="left" w:pos="1440"/>
          <w:tab w:val="left" w:pos="1800"/>
        </w:tabs>
        <w:spacing w:line="360" w:lineRule="auto"/>
        <w:rPr>
          <w:color w:val="auto"/>
          <w:lang w:val="en-GB"/>
        </w:rPr>
      </w:pPr>
      <w:r w:rsidRPr="00F618BF">
        <w:rPr>
          <w:color w:val="auto"/>
          <w:lang w:val="en-GB"/>
        </w:rPr>
        <w:t xml:space="preserve">The participation of the doctoral candidate and the first supervisor in </w:t>
      </w:r>
      <w:r w:rsidR="004D1B4B" w:rsidRPr="00F618BF">
        <w:rPr>
          <w:color w:val="auto"/>
          <w:lang w:val="en-GB"/>
        </w:rPr>
        <w:tab/>
      </w:r>
      <w:r w:rsidRPr="00F618BF">
        <w:rPr>
          <w:color w:val="auto"/>
          <w:lang w:val="en-GB"/>
        </w:rPr>
        <w:t>Graduate School’s spring and fall meetings</w:t>
      </w:r>
      <w:r w:rsidR="00AF399F" w:rsidRPr="00F618BF">
        <w:rPr>
          <w:color w:val="auto"/>
          <w:lang w:val="en-GB"/>
        </w:rPr>
        <w:t xml:space="preserve"> is </w:t>
      </w:r>
      <w:r w:rsidR="0033187B" w:rsidRPr="00F618BF">
        <w:rPr>
          <w:color w:val="auto"/>
          <w:lang w:val="en-GB"/>
        </w:rPr>
        <w:t>required</w:t>
      </w:r>
      <w:r w:rsidRPr="00F618BF">
        <w:rPr>
          <w:color w:val="auto"/>
          <w:lang w:val="en-GB"/>
        </w:rPr>
        <w:t>.</w:t>
      </w:r>
      <w:r w:rsidR="00F618BF">
        <w:rPr>
          <w:color w:val="auto"/>
          <w:lang w:val="en-GB"/>
        </w:rPr>
        <w:t xml:space="preserve"> Exceptions are to </w:t>
      </w:r>
      <w:r w:rsidR="00F618BF">
        <w:rPr>
          <w:color w:val="auto"/>
          <w:lang w:val="en-GB"/>
        </w:rPr>
        <w:tab/>
        <w:t>be allowed by the PhD-</w:t>
      </w:r>
      <w:r w:rsidR="00861251">
        <w:rPr>
          <w:color w:val="auto"/>
          <w:lang w:val="en-GB"/>
        </w:rPr>
        <w:t>C</w:t>
      </w:r>
      <w:r w:rsidR="00F618BF">
        <w:rPr>
          <w:color w:val="auto"/>
          <w:lang w:val="en-GB"/>
        </w:rPr>
        <w:t xml:space="preserve">ommittee. </w:t>
      </w:r>
    </w:p>
    <w:p w14:paraId="5CB0359A" w14:textId="77777777" w:rsidR="00861251" w:rsidRDefault="00861251" w:rsidP="001C2676">
      <w:pPr>
        <w:pStyle w:val="Default"/>
        <w:spacing w:line="360" w:lineRule="auto"/>
        <w:rPr>
          <w:b/>
          <w:bCs/>
          <w:color w:val="auto"/>
          <w:u w:val="single"/>
          <w:lang w:val="en-GB"/>
        </w:rPr>
      </w:pPr>
    </w:p>
    <w:p w14:paraId="6F053BD2" w14:textId="77777777" w:rsidR="0041022E" w:rsidRDefault="0041022E" w:rsidP="001C2676">
      <w:pPr>
        <w:pStyle w:val="Default"/>
        <w:spacing w:line="360" w:lineRule="auto"/>
        <w:rPr>
          <w:b/>
          <w:bCs/>
          <w:color w:val="auto"/>
          <w:u w:val="single"/>
          <w:lang w:val="en-GB"/>
        </w:rPr>
      </w:pPr>
      <w:r w:rsidRPr="00D300E0">
        <w:rPr>
          <w:b/>
          <w:bCs/>
          <w:color w:val="auto"/>
          <w:u w:val="single"/>
          <w:lang w:val="en-GB"/>
        </w:rPr>
        <w:t xml:space="preserve">4. Status of the Doctoral Candidate at University and </w:t>
      </w:r>
      <w:r>
        <w:rPr>
          <w:b/>
          <w:bCs/>
          <w:color w:val="auto"/>
          <w:u w:val="single"/>
          <w:lang w:val="en-GB"/>
        </w:rPr>
        <w:t>Graduate</w:t>
      </w:r>
      <w:r w:rsidRPr="00D300E0">
        <w:rPr>
          <w:b/>
          <w:bCs/>
          <w:color w:val="auto"/>
          <w:u w:val="single"/>
          <w:lang w:val="en-GB"/>
        </w:rPr>
        <w:t xml:space="preserve"> </w:t>
      </w:r>
      <w:r>
        <w:rPr>
          <w:b/>
          <w:bCs/>
          <w:color w:val="auto"/>
          <w:u w:val="single"/>
          <w:lang w:val="en-GB"/>
        </w:rPr>
        <w:t>School</w:t>
      </w:r>
      <w:r w:rsidRPr="00D300E0">
        <w:rPr>
          <w:b/>
          <w:bCs/>
          <w:color w:val="auto"/>
          <w:u w:val="single"/>
          <w:lang w:val="en-GB"/>
        </w:rPr>
        <w:t xml:space="preserve">: </w:t>
      </w:r>
    </w:p>
    <w:p w14:paraId="36D4D031" w14:textId="77777777" w:rsidR="00861251" w:rsidRDefault="0041022E" w:rsidP="001C2676">
      <w:pPr>
        <w:pStyle w:val="Default"/>
        <w:spacing w:line="360" w:lineRule="auto"/>
        <w:rPr>
          <w:color w:val="auto"/>
          <w:lang w:val="en-GB"/>
        </w:rPr>
      </w:pPr>
      <w:r w:rsidRPr="00D300E0">
        <w:rPr>
          <w:color w:val="auto"/>
          <w:lang w:val="en-GB"/>
        </w:rPr>
        <w:t>a)</w:t>
      </w:r>
      <w:r w:rsidRPr="00D300E0">
        <w:rPr>
          <w:color w:val="auto"/>
          <w:lang w:val="en-GB"/>
        </w:rPr>
        <w:tab/>
        <w:t xml:space="preserve">In order to take part in the </w:t>
      </w:r>
      <w:r w:rsidRPr="00D300E0">
        <w:rPr>
          <w:i/>
          <w:iCs/>
          <w:color w:val="auto"/>
          <w:lang w:val="en-GB"/>
        </w:rPr>
        <w:t>International PhD Programme in Molecular Medicine</w:t>
      </w:r>
      <w:r w:rsidRPr="00D300E0">
        <w:rPr>
          <w:iCs/>
          <w:color w:val="auto"/>
          <w:lang w:val="en-GB"/>
        </w:rPr>
        <w:t xml:space="preserve">, </w:t>
      </w:r>
      <w:r w:rsidR="000127B7">
        <w:rPr>
          <w:iCs/>
          <w:color w:val="auto"/>
          <w:lang w:val="en-GB"/>
        </w:rPr>
        <w:tab/>
      </w:r>
      <w:r w:rsidRPr="00D300E0">
        <w:rPr>
          <w:iCs/>
          <w:color w:val="auto"/>
          <w:lang w:val="en-GB"/>
        </w:rPr>
        <w:t>the doctoral candidate</w:t>
      </w:r>
      <w:r w:rsidRPr="00D300E0">
        <w:rPr>
          <w:i/>
          <w:iCs/>
          <w:color w:val="auto"/>
          <w:lang w:val="en-GB"/>
        </w:rPr>
        <w:t xml:space="preserve"> </w:t>
      </w:r>
      <w:r w:rsidRPr="00D300E0">
        <w:rPr>
          <w:iCs/>
          <w:color w:val="auto"/>
          <w:lang w:val="en-GB"/>
        </w:rPr>
        <w:t xml:space="preserve">must have been enrolled as a </w:t>
      </w:r>
      <w:r w:rsidRPr="00D300E0">
        <w:rPr>
          <w:color w:val="auto"/>
          <w:lang w:val="en-GB"/>
        </w:rPr>
        <w:t xml:space="preserve">PhD candidate for the whole </w:t>
      </w:r>
      <w:r w:rsidR="000127B7">
        <w:rPr>
          <w:color w:val="auto"/>
          <w:lang w:val="en-GB"/>
        </w:rPr>
        <w:tab/>
      </w:r>
      <w:r w:rsidRPr="00D300E0">
        <w:rPr>
          <w:color w:val="auto"/>
          <w:lang w:val="en-GB"/>
        </w:rPr>
        <w:t>of the doctorate at Ulm University.</w:t>
      </w:r>
    </w:p>
    <w:p w14:paraId="1D43A6AB" w14:textId="77777777" w:rsidR="00861251" w:rsidRDefault="00861251" w:rsidP="001C2676">
      <w:pPr>
        <w:pStyle w:val="Default"/>
        <w:spacing w:line="360" w:lineRule="auto"/>
        <w:rPr>
          <w:color w:val="auto"/>
          <w:lang w:val="en-GB"/>
        </w:rPr>
      </w:pPr>
    </w:p>
    <w:p w14:paraId="475DB0CF" w14:textId="77777777" w:rsidR="0041022E" w:rsidRDefault="0041022E" w:rsidP="001C2676">
      <w:pPr>
        <w:pStyle w:val="Default"/>
        <w:spacing w:line="360" w:lineRule="auto"/>
        <w:rPr>
          <w:color w:val="auto"/>
          <w:lang w:val="en-GB"/>
        </w:rPr>
      </w:pPr>
      <w:r w:rsidRPr="00D300E0">
        <w:rPr>
          <w:color w:val="auto"/>
          <w:lang w:val="en-GB"/>
        </w:rPr>
        <w:t>b)</w:t>
      </w:r>
      <w:r w:rsidRPr="00D300E0">
        <w:rPr>
          <w:color w:val="auto"/>
          <w:lang w:val="en-GB"/>
        </w:rPr>
        <w:tab/>
        <w:t xml:space="preserve">On commencement of the doctoral programme, the doctoral candidate </w:t>
      </w:r>
      <w:r w:rsidR="000127B7">
        <w:rPr>
          <w:color w:val="auto"/>
          <w:lang w:val="en-GB"/>
        </w:rPr>
        <w:tab/>
      </w:r>
      <w:r w:rsidRPr="00D300E0">
        <w:rPr>
          <w:color w:val="auto"/>
          <w:lang w:val="en-GB"/>
        </w:rPr>
        <w:t xml:space="preserve">automatically becomes a member of the </w:t>
      </w:r>
      <w:r>
        <w:rPr>
          <w:color w:val="auto"/>
          <w:lang w:val="en-GB"/>
        </w:rPr>
        <w:t>Graduate</w:t>
      </w:r>
      <w:r w:rsidRPr="00D300E0">
        <w:rPr>
          <w:color w:val="auto"/>
          <w:lang w:val="en-GB"/>
        </w:rPr>
        <w:t xml:space="preserve"> </w:t>
      </w:r>
      <w:r>
        <w:rPr>
          <w:color w:val="auto"/>
          <w:lang w:val="en-GB"/>
        </w:rPr>
        <w:t>School</w:t>
      </w:r>
      <w:r w:rsidRPr="00D300E0">
        <w:rPr>
          <w:color w:val="auto"/>
          <w:lang w:val="en-GB"/>
        </w:rPr>
        <w:t xml:space="preserve"> and thus has access – </w:t>
      </w:r>
      <w:r w:rsidR="000127B7">
        <w:rPr>
          <w:color w:val="auto"/>
          <w:lang w:val="en-GB"/>
        </w:rPr>
        <w:tab/>
      </w:r>
      <w:r w:rsidRPr="00D300E0">
        <w:rPr>
          <w:color w:val="auto"/>
          <w:lang w:val="en-GB"/>
        </w:rPr>
        <w:t xml:space="preserve">independent of the funding of his/her PhD position – to all </w:t>
      </w:r>
      <w:r>
        <w:rPr>
          <w:color w:val="auto"/>
          <w:lang w:val="en-GB"/>
        </w:rPr>
        <w:t>Graduate</w:t>
      </w:r>
      <w:r w:rsidRPr="00D300E0">
        <w:rPr>
          <w:color w:val="auto"/>
          <w:lang w:val="en-GB"/>
        </w:rPr>
        <w:t xml:space="preserve"> </w:t>
      </w:r>
      <w:r>
        <w:rPr>
          <w:color w:val="auto"/>
          <w:lang w:val="en-GB"/>
        </w:rPr>
        <w:t>School</w:t>
      </w:r>
      <w:r w:rsidRPr="00D300E0">
        <w:rPr>
          <w:color w:val="auto"/>
          <w:lang w:val="en-GB"/>
        </w:rPr>
        <w:t xml:space="preserve"> </w:t>
      </w:r>
      <w:r w:rsidR="000127B7">
        <w:rPr>
          <w:color w:val="auto"/>
          <w:lang w:val="en-GB"/>
        </w:rPr>
        <w:tab/>
      </w:r>
      <w:r w:rsidRPr="00D300E0">
        <w:rPr>
          <w:color w:val="auto"/>
          <w:lang w:val="en-GB"/>
        </w:rPr>
        <w:t xml:space="preserve">programmes. </w:t>
      </w:r>
    </w:p>
    <w:p w14:paraId="7054C200" w14:textId="77777777" w:rsidR="0041022E" w:rsidRPr="00D300E0" w:rsidRDefault="0041022E" w:rsidP="001C2676">
      <w:pPr>
        <w:pStyle w:val="Default"/>
        <w:spacing w:line="360" w:lineRule="auto"/>
        <w:ind w:left="720"/>
        <w:rPr>
          <w:color w:val="auto"/>
          <w:lang w:val="en-GB"/>
        </w:rPr>
      </w:pPr>
    </w:p>
    <w:p w14:paraId="7EA35ACE" w14:textId="77777777" w:rsidR="000127B7" w:rsidRDefault="0041022E" w:rsidP="00861251">
      <w:pPr>
        <w:pStyle w:val="Default"/>
        <w:spacing w:line="360" w:lineRule="auto"/>
        <w:rPr>
          <w:color w:val="auto"/>
          <w:lang w:val="en-GB"/>
        </w:rPr>
      </w:pPr>
      <w:r w:rsidRPr="00D300E0">
        <w:rPr>
          <w:color w:val="auto"/>
          <w:lang w:val="en-GB"/>
        </w:rPr>
        <w:t>c)</w:t>
      </w:r>
      <w:r w:rsidRPr="00D300E0">
        <w:rPr>
          <w:color w:val="auto"/>
          <w:lang w:val="en-GB"/>
        </w:rPr>
        <w:tab/>
        <w:t>The doctoral candidat</w:t>
      </w:r>
      <w:r w:rsidR="000127B7">
        <w:rPr>
          <w:color w:val="auto"/>
          <w:lang w:val="en-GB"/>
        </w:rPr>
        <w:t>e is assigned to the following Research T</w:t>
      </w:r>
      <w:r w:rsidRPr="00D300E0">
        <w:rPr>
          <w:color w:val="auto"/>
          <w:lang w:val="en-GB"/>
        </w:rPr>
        <w:t xml:space="preserve">raining group: </w:t>
      </w:r>
    </w:p>
    <w:p w14:paraId="5BDF84C0" w14:textId="77777777" w:rsidR="0041022E" w:rsidRPr="000127B7" w:rsidRDefault="000127B7" w:rsidP="001C2676">
      <w:pPr>
        <w:pStyle w:val="Default"/>
        <w:spacing w:line="360" w:lineRule="auto"/>
        <w:rPr>
          <w:color w:val="auto"/>
          <w:lang w:val="en-GB"/>
        </w:rPr>
      </w:pPr>
      <w:r>
        <w:rPr>
          <w:color w:val="auto"/>
          <w:lang w:val="en-GB"/>
        </w:rPr>
        <w:tab/>
      </w:r>
      <w:r w:rsidR="0041022E" w:rsidRPr="009616DA">
        <w:rPr>
          <w:color w:val="auto"/>
          <w:lang w:val="en-US"/>
        </w:rPr>
        <w:t>...........................................................................................</w:t>
      </w:r>
      <w:r w:rsidRPr="009616DA">
        <w:rPr>
          <w:color w:val="auto"/>
          <w:lang w:val="en-US"/>
        </w:rPr>
        <w:t>..........................</w:t>
      </w:r>
      <w:r w:rsidR="0041022E" w:rsidRPr="009616DA">
        <w:rPr>
          <w:color w:val="auto"/>
          <w:lang w:val="en-US"/>
        </w:rPr>
        <w:t xml:space="preserve">....... </w:t>
      </w:r>
    </w:p>
    <w:p w14:paraId="28F49397" w14:textId="77777777" w:rsidR="0041022E" w:rsidRPr="009616DA" w:rsidRDefault="0041022E" w:rsidP="001C2676">
      <w:pPr>
        <w:pStyle w:val="Default"/>
        <w:spacing w:line="360" w:lineRule="auto"/>
        <w:ind w:left="709"/>
        <w:rPr>
          <w:color w:val="auto"/>
          <w:lang w:val="en-US"/>
        </w:rPr>
      </w:pPr>
    </w:p>
    <w:p w14:paraId="49CED987" w14:textId="77777777" w:rsidR="000127B7" w:rsidRDefault="0041022E" w:rsidP="00861251">
      <w:pPr>
        <w:pStyle w:val="Default"/>
        <w:spacing w:line="360" w:lineRule="auto"/>
        <w:rPr>
          <w:color w:val="auto"/>
          <w:lang w:val="en-GB"/>
        </w:rPr>
      </w:pPr>
      <w:r w:rsidRPr="00D300E0">
        <w:rPr>
          <w:color w:val="auto"/>
          <w:lang w:val="en-GB"/>
        </w:rPr>
        <w:t>d)</w:t>
      </w:r>
      <w:r w:rsidRPr="00D300E0">
        <w:rPr>
          <w:color w:val="auto"/>
          <w:lang w:val="en-GB"/>
        </w:rPr>
        <w:tab/>
        <w:t xml:space="preserve">The doctoral candidate </w:t>
      </w:r>
      <w:r w:rsidRPr="00855FC3">
        <w:rPr>
          <w:color w:val="auto"/>
          <w:lang w:val="en-GB"/>
        </w:rPr>
        <w:t>makes his/her thesis at the</w:t>
      </w:r>
      <w:r w:rsidRPr="00D300E0">
        <w:rPr>
          <w:color w:val="auto"/>
          <w:lang w:val="en-GB"/>
        </w:rPr>
        <w:t xml:space="preserve"> following institute/clinic:</w:t>
      </w:r>
      <w:r w:rsidR="000127B7">
        <w:rPr>
          <w:color w:val="auto"/>
          <w:lang w:val="en-GB"/>
        </w:rPr>
        <w:t xml:space="preserve"> </w:t>
      </w:r>
    </w:p>
    <w:p w14:paraId="1F7BE96F" w14:textId="77777777" w:rsidR="0041022E" w:rsidRPr="000127B7" w:rsidRDefault="000127B7" w:rsidP="001C2676">
      <w:pPr>
        <w:pStyle w:val="Default"/>
        <w:spacing w:line="360" w:lineRule="auto"/>
        <w:rPr>
          <w:color w:val="auto"/>
          <w:lang w:val="en-GB"/>
        </w:rPr>
      </w:pPr>
      <w:r w:rsidRPr="009616DA">
        <w:rPr>
          <w:color w:val="auto"/>
          <w:lang w:val="en-US"/>
        </w:rPr>
        <w:tab/>
      </w:r>
      <w:r w:rsidR="0041022E" w:rsidRPr="009616DA">
        <w:rPr>
          <w:color w:val="auto"/>
          <w:lang w:val="en-US"/>
        </w:rPr>
        <w:t>.......................................................................................................</w:t>
      </w:r>
      <w:r w:rsidRPr="009616DA">
        <w:rPr>
          <w:color w:val="auto"/>
          <w:lang w:val="en-US"/>
        </w:rPr>
        <w:t>..........................</w:t>
      </w:r>
    </w:p>
    <w:p w14:paraId="6FB7158C" w14:textId="77777777" w:rsidR="0041022E" w:rsidRPr="00D300E0" w:rsidRDefault="0041022E" w:rsidP="001C2676">
      <w:pPr>
        <w:pStyle w:val="Default"/>
        <w:spacing w:line="360" w:lineRule="auto"/>
        <w:rPr>
          <w:b/>
          <w:bCs/>
          <w:color w:val="auto"/>
          <w:u w:val="single"/>
          <w:lang w:val="en-GB"/>
        </w:rPr>
      </w:pPr>
    </w:p>
    <w:p w14:paraId="5DC28DF9" w14:textId="77777777" w:rsidR="0041022E" w:rsidRPr="00D300E0" w:rsidRDefault="0041022E" w:rsidP="001C2676">
      <w:pPr>
        <w:pStyle w:val="Default"/>
        <w:spacing w:line="360" w:lineRule="auto"/>
        <w:rPr>
          <w:b/>
          <w:bCs/>
          <w:color w:val="auto"/>
          <w:u w:val="single"/>
          <w:lang w:val="en-GB"/>
        </w:rPr>
      </w:pPr>
      <w:r w:rsidRPr="00D300E0">
        <w:rPr>
          <w:b/>
          <w:bCs/>
          <w:color w:val="auto"/>
          <w:u w:val="single"/>
          <w:lang w:val="en-GB"/>
        </w:rPr>
        <w:t xml:space="preserve">5. Funding of the Dissertation: </w:t>
      </w:r>
    </w:p>
    <w:p w14:paraId="0BCD7BE0" w14:textId="77777777" w:rsidR="0041022E" w:rsidRDefault="0041022E" w:rsidP="001C2676">
      <w:pPr>
        <w:pStyle w:val="Default"/>
        <w:spacing w:line="360" w:lineRule="auto"/>
        <w:rPr>
          <w:color w:val="auto"/>
          <w:lang w:val="en-GB"/>
        </w:rPr>
      </w:pPr>
      <w:r w:rsidRPr="00D300E0">
        <w:rPr>
          <w:color w:val="auto"/>
          <w:lang w:val="en-GB"/>
        </w:rPr>
        <w:t>a)</w:t>
      </w:r>
      <w:r w:rsidRPr="00D300E0">
        <w:rPr>
          <w:color w:val="auto"/>
          <w:lang w:val="en-GB"/>
        </w:rPr>
        <w:tab/>
        <w:t xml:space="preserve">The PhD position is initially funded for the period </w:t>
      </w:r>
    </w:p>
    <w:p w14:paraId="651601DC" w14:textId="77777777" w:rsidR="001E6D5F" w:rsidRDefault="001E6D5F" w:rsidP="001C2676">
      <w:pPr>
        <w:pStyle w:val="Default"/>
        <w:spacing w:line="360" w:lineRule="auto"/>
        <w:rPr>
          <w:color w:val="auto"/>
          <w:lang w:val="en-GB"/>
        </w:rPr>
      </w:pPr>
      <w:r>
        <w:rPr>
          <w:color w:val="auto"/>
          <w:lang w:val="en-GB"/>
        </w:rPr>
        <w:tab/>
      </w:r>
      <w:r w:rsidR="0041022E" w:rsidRPr="00E66E8D">
        <w:rPr>
          <w:color w:val="auto"/>
          <w:lang w:val="en-GB"/>
        </w:rPr>
        <w:t xml:space="preserve">from ………………………... to ……………………………. by: </w:t>
      </w:r>
    </w:p>
    <w:p w14:paraId="18524BB0" w14:textId="77777777" w:rsidR="001E6D5F" w:rsidRPr="00E66E8D" w:rsidRDefault="001E6D5F" w:rsidP="001C2676">
      <w:pPr>
        <w:pStyle w:val="Default"/>
        <w:spacing w:line="360" w:lineRule="auto"/>
        <w:rPr>
          <w:color w:val="auto"/>
          <w:lang w:val="en-GB"/>
        </w:rPr>
      </w:pPr>
    </w:p>
    <w:p w14:paraId="282E4E98" w14:textId="77777777" w:rsidR="001E6D5F" w:rsidRPr="00D300E0" w:rsidRDefault="001E6D5F" w:rsidP="001C2676">
      <w:pPr>
        <w:pStyle w:val="Default"/>
        <w:spacing w:line="360" w:lineRule="auto"/>
        <w:rPr>
          <w:color w:val="auto"/>
          <w:lang w:val="en-GB"/>
        </w:rPr>
      </w:pPr>
      <w:r>
        <w:rPr>
          <w:color w:val="auto"/>
          <w:lang w:val="en-GB"/>
        </w:rPr>
        <w:tab/>
      </w:r>
      <w:r w:rsidR="0041022E" w:rsidRPr="00D300E0">
        <w:rPr>
          <w:color w:val="auto"/>
          <w:lang w:val="en-GB"/>
        </w:rPr>
        <w:t xml:space="preserve">□ University budget (please give institute): .......................................................... </w:t>
      </w:r>
    </w:p>
    <w:p w14:paraId="1389E4C7" w14:textId="77777777" w:rsidR="001E6D5F" w:rsidRDefault="001E6D5F" w:rsidP="001C2676">
      <w:pPr>
        <w:pStyle w:val="Default"/>
        <w:spacing w:line="360" w:lineRule="auto"/>
        <w:rPr>
          <w:color w:val="auto"/>
          <w:lang w:val="en-GB"/>
        </w:rPr>
      </w:pPr>
      <w:r>
        <w:rPr>
          <w:color w:val="auto"/>
          <w:lang w:val="en-GB"/>
        </w:rPr>
        <w:lastRenderedPageBreak/>
        <w:tab/>
      </w:r>
      <w:r w:rsidR="0041022E" w:rsidRPr="00D300E0">
        <w:rPr>
          <w:color w:val="auto"/>
          <w:lang w:val="en-GB"/>
        </w:rPr>
        <w:t xml:space="preserve">□ </w:t>
      </w:r>
      <w:r w:rsidR="0041022E" w:rsidRPr="00855FC3">
        <w:rPr>
          <w:color w:val="auto"/>
          <w:lang w:val="en-GB"/>
        </w:rPr>
        <w:t>Third party</w:t>
      </w:r>
      <w:r w:rsidR="0041022E" w:rsidRPr="00D300E0">
        <w:rPr>
          <w:color w:val="auto"/>
          <w:lang w:val="en-GB"/>
        </w:rPr>
        <w:t xml:space="preserve"> funding (please give project title, funding</w:t>
      </w:r>
      <w:r>
        <w:rPr>
          <w:color w:val="auto"/>
          <w:lang w:val="en-GB"/>
        </w:rPr>
        <w:t xml:space="preserve"> institution and duration):</w:t>
      </w:r>
    </w:p>
    <w:p w14:paraId="2C1A6BAE" w14:textId="77777777" w:rsidR="001E6D5F" w:rsidRPr="009616DA" w:rsidRDefault="001E6D5F" w:rsidP="001C2676">
      <w:pPr>
        <w:pStyle w:val="Default"/>
        <w:tabs>
          <w:tab w:val="left" w:pos="993"/>
        </w:tabs>
        <w:spacing w:line="360" w:lineRule="auto"/>
        <w:rPr>
          <w:color w:val="auto"/>
          <w:lang w:val="en-US"/>
        </w:rPr>
      </w:pPr>
      <w:r w:rsidRPr="009616DA">
        <w:rPr>
          <w:color w:val="auto"/>
          <w:lang w:val="en-US"/>
        </w:rPr>
        <w:tab/>
      </w:r>
      <w:r w:rsidR="0041022E" w:rsidRPr="009616DA">
        <w:rPr>
          <w:color w:val="auto"/>
          <w:lang w:val="en-US"/>
        </w:rPr>
        <w:t>…………………………………</w:t>
      </w:r>
      <w:r w:rsidRPr="009616DA">
        <w:rPr>
          <w:color w:val="auto"/>
          <w:lang w:val="en-US"/>
        </w:rPr>
        <w:t>………………………………………….................</w:t>
      </w:r>
    </w:p>
    <w:p w14:paraId="0CA1AD55" w14:textId="77777777" w:rsidR="0041022E" w:rsidRPr="009616DA" w:rsidRDefault="001E6D5F" w:rsidP="001C2676">
      <w:pPr>
        <w:pStyle w:val="Default"/>
        <w:spacing w:line="360" w:lineRule="auto"/>
        <w:rPr>
          <w:color w:val="auto"/>
          <w:lang w:val="en-US"/>
        </w:rPr>
      </w:pPr>
      <w:r w:rsidRPr="009616DA">
        <w:rPr>
          <w:color w:val="auto"/>
          <w:lang w:val="en-US"/>
        </w:rPr>
        <w:tab/>
      </w:r>
      <w:r w:rsidR="0041022E" w:rsidRPr="009616DA">
        <w:rPr>
          <w:color w:val="auto"/>
          <w:lang w:val="en-US"/>
        </w:rPr>
        <w:t xml:space="preserve">□ </w:t>
      </w:r>
      <w:r w:rsidR="0041022E">
        <w:rPr>
          <w:color w:val="auto"/>
          <w:lang w:val="en-GB"/>
        </w:rPr>
        <w:t>Graduate</w:t>
      </w:r>
      <w:r w:rsidR="0041022E" w:rsidRPr="009616DA">
        <w:rPr>
          <w:color w:val="auto"/>
          <w:lang w:val="en-US"/>
        </w:rPr>
        <w:t xml:space="preserve"> School </w:t>
      </w:r>
    </w:p>
    <w:p w14:paraId="3183556B" w14:textId="77777777" w:rsidR="0041022E" w:rsidRPr="009616DA" w:rsidRDefault="001E6D5F" w:rsidP="001C2676">
      <w:pPr>
        <w:pStyle w:val="Default"/>
        <w:spacing w:line="360" w:lineRule="auto"/>
        <w:rPr>
          <w:color w:val="auto"/>
          <w:lang w:val="en-US"/>
        </w:rPr>
      </w:pPr>
      <w:r w:rsidRPr="009616DA">
        <w:rPr>
          <w:color w:val="auto"/>
          <w:lang w:val="en-US"/>
        </w:rPr>
        <w:tab/>
      </w:r>
      <w:r w:rsidR="0041022E" w:rsidRPr="009616DA">
        <w:rPr>
          <w:color w:val="auto"/>
          <w:lang w:val="en-US"/>
        </w:rPr>
        <w:t xml:space="preserve">□ Self-funding </w:t>
      </w:r>
    </w:p>
    <w:p w14:paraId="1670C4E9" w14:textId="77777777" w:rsidR="0041022E" w:rsidRPr="009616DA" w:rsidRDefault="0041022E" w:rsidP="001C2676">
      <w:pPr>
        <w:pStyle w:val="Default"/>
        <w:spacing w:line="360" w:lineRule="auto"/>
        <w:rPr>
          <w:color w:val="auto"/>
          <w:lang w:val="en-US"/>
        </w:rPr>
      </w:pPr>
    </w:p>
    <w:p w14:paraId="7F3EECB7" w14:textId="77777777" w:rsidR="0041022E" w:rsidRDefault="0041022E" w:rsidP="001C2676">
      <w:pPr>
        <w:pStyle w:val="Default"/>
        <w:spacing w:line="360" w:lineRule="auto"/>
        <w:rPr>
          <w:color w:val="auto"/>
          <w:lang w:val="en-GB"/>
        </w:rPr>
      </w:pPr>
      <w:r w:rsidRPr="00D300E0">
        <w:rPr>
          <w:color w:val="auto"/>
          <w:lang w:val="en-GB"/>
        </w:rPr>
        <w:t>b)</w:t>
      </w:r>
      <w:r w:rsidRPr="00D300E0">
        <w:rPr>
          <w:color w:val="auto"/>
          <w:lang w:val="en-GB"/>
        </w:rPr>
        <w:tab/>
        <w:t xml:space="preserve">The initial funding of the PhD position must be at least 12 months. </w:t>
      </w:r>
    </w:p>
    <w:p w14:paraId="2C0C3306" w14:textId="77777777" w:rsidR="0041022E" w:rsidRPr="00D300E0" w:rsidRDefault="0041022E" w:rsidP="001C2676">
      <w:pPr>
        <w:pStyle w:val="Default"/>
        <w:spacing w:line="360" w:lineRule="auto"/>
        <w:rPr>
          <w:color w:val="auto"/>
          <w:lang w:val="en-GB"/>
        </w:rPr>
      </w:pPr>
    </w:p>
    <w:p w14:paraId="6B0E4179" w14:textId="77777777" w:rsidR="0041022E" w:rsidRDefault="0041022E" w:rsidP="00861251">
      <w:pPr>
        <w:pStyle w:val="Default"/>
        <w:spacing w:line="360" w:lineRule="auto"/>
        <w:rPr>
          <w:color w:val="auto"/>
          <w:lang w:val="en-GB"/>
        </w:rPr>
      </w:pPr>
      <w:r w:rsidRPr="00D300E0">
        <w:rPr>
          <w:color w:val="auto"/>
          <w:lang w:val="en-GB"/>
        </w:rPr>
        <w:t>c)</w:t>
      </w:r>
      <w:r w:rsidRPr="00D300E0">
        <w:rPr>
          <w:color w:val="auto"/>
          <w:lang w:val="en-GB"/>
        </w:rPr>
        <w:tab/>
        <w:t xml:space="preserve">Should the period for completion of the doctorate exceed the period stipulated in </w:t>
      </w:r>
      <w:r w:rsidR="001E6D5F">
        <w:rPr>
          <w:color w:val="auto"/>
          <w:lang w:val="en-GB"/>
        </w:rPr>
        <w:tab/>
      </w:r>
      <w:r w:rsidRPr="00D300E0">
        <w:rPr>
          <w:color w:val="auto"/>
          <w:lang w:val="en-GB"/>
        </w:rPr>
        <w:t xml:space="preserve">a) and b), it is the responsibility of the supervisor to seek further funding for the </w:t>
      </w:r>
      <w:r w:rsidR="001E6D5F">
        <w:rPr>
          <w:color w:val="auto"/>
          <w:lang w:val="en-GB"/>
        </w:rPr>
        <w:tab/>
      </w:r>
      <w:r w:rsidRPr="00D300E0">
        <w:rPr>
          <w:color w:val="auto"/>
          <w:lang w:val="en-GB"/>
        </w:rPr>
        <w:t xml:space="preserve">PhD position in </w:t>
      </w:r>
      <w:r>
        <w:rPr>
          <w:color w:val="auto"/>
          <w:lang w:val="en-GB"/>
        </w:rPr>
        <w:t>good</w:t>
      </w:r>
      <w:r w:rsidRPr="00D300E0">
        <w:rPr>
          <w:color w:val="auto"/>
          <w:lang w:val="en-GB"/>
        </w:rPr>
        <w:t xml:space="preserve"> time – if </w:t>
      </w:r>
      <w:proofErr w:type="gramStart"/>
      <w:r w:rsidRPr="00D300E0">
        <w:rPr>
          <w:color w:val="auto"/>
          <w:lang w:val="en-GB"/>
        </w:rPr>
        <w:t>necessary</w:t>
      </w:r>
      <w:proofErr w:type="gramEnd"/>
      <w:r w:rsidRPr="00D300E0">
        <w:rPr>
          <w:color w:val="auto"/>
          <w:lang w:val="en-GB"/>
        </w:rPr>
        <w:t xml:space="preserve"> after consultation with the </w:t>
      </w:r>
      <w:r>
        <w:rPr>
          <w:color w:val="auto"/>
          <w:lang w:val="en-GB"/>
        </w:rPr>
        <w:t>Graduate</w:t>
      </w:r>
      <w:r w:rsidRPr="00D300E0">
        <w:rPr>
          <w:color w:val="auto"/>
          <w:lang w:val="en-GB"/>
        </w:rPr>
        <w:t xml:space="preserve"> </w:t>
      </w:r>
      <w:r w:rsidR="001E6D5F">
        <w:rPr>
          <w:color w:val="auto"/>
          <w:lang w:val="en-GB"/>
        </w:rPr>
        <w:tab/>
      </w:r>
      <w:r>
        <w:rPr>
          <w:color w:val="auto"/>
          <w:lang w:val="en-GB"/>
        </w:rPr>
        <w:t>School</w:t>
      </w:r>
      <w:r w:rsidRPr="00D300E0">
        <w:rPr>
          <w:color w:val="auto"/>
          <w:lang w:val="en-GB"/>
        </w:rPr>
        <w:t xml:space="preserve">. </w:t>
      </w:r>
    </w:p>
    <w:p w14:paraId="1CF2A610" w14:textId="77777777" w:rsidR="0041022E" w:rsidRPr="00D300E0" w:rsidRDefault="0041022E" w:rsidP="001C2676">
      <w:pPr>
        <w:pStyle w:val="Default"/>
        <w:spacing w:line="360" w:lineRule="auto"/>
        <w:rPr>
          <w:color w:val="auto"/>
          <w:lang w:val="en-GB"/>
        </w:rPr>
      </w:pPr>
    </w:p>
    <w:p w14:paraId="23D964E5" w14:textId="77777777" w:rsidR="0041022E" w:rsidRDefault="0041022E" w:rsidP="00861251">
      <w:pPr>
        <w:pStyle w:val="Default"/>
        <w:spacing w:line="360" w:lineRule="auto"/>
        <w:rPr>
          <w:color w:val="auto"/>
          <w:lang w:val="en-GB"/>
        </w:rPr>
      </w:pPr>
      <w:r w:rsidRPr="00D300E0">
        <w:rPr>
          <w:color w:val="auto"/>
          <w:lang w:val="en-GB"/>
        </w:rPr>
        <w:t>d)</w:t>
      </w:r>
      <w:r w:rsidRPr="00D300E0">
        <w:rPr>
          <w:color w:val="auto"/>
          <w:lang w:val="en-GB"/>
        </w:rPr>
        <w:tab/>
        <w:t xml:space="preserve">The supervisor provides a work place with the complete infrastructure necessary </w:t>
      </w:r>
      <w:r w:rsidR="00861251">
        <w:rPr>
          <w:color w:val="auto"/>
          <w:lang w:val="en-GB"/>
        </w:rPr>
        <w:tab/>
      </w:r>
      <w:r w:rsidRPr="00D300E0">
        <w:rPr>
          <w:color w:val="auto"/>
          <w:lang w:val="en-GB"/>
        </w:rPr>
        <w:t>for the project.</w:t>
      </w:r>
    </w:p>
    <w:p w14:paraId="660057B1" w14:textId="77777777" w:rsidR="0041022E" w:rsidRPr="00D300E0" w:rsidRDefault="0041022E" w:rsidP="001C2676">
      <w:pPr>
        <w:pStyle w:val="Default"/>
        <w:spacing w:line="360" w:lineRule="auto"/>
        <w:rPr>
          <w:color w:val="auto"/>
          <w:lang w:val="en-GB"/>
        </w:rPr>
      </w:pPr>
    </w:p>
    <w:p w14:paraId="36310B7A" w14:textId="77777777" w:rsidR="0041022E" w:rsidRPr="001A1014" w:rsidRDefault="0041022E" w:rsidP="00861251">
      <w:pPr>
        <w:pStyle w:val="Default"/>
        <w:spacing w:line="360" w:lineRule="auto"/>
        <w:rPr>
          <w:color w:val="auto"/>
          <w:lang w:val="en-GB"/>
        </w:rPr>
      </w:pPr>
      <w:r w:rsidRPr="00D300E0">
        <w:rPr>
          <w:color w:val="auto"/>
          <w:lang w:val="en-GB"/>
        </w:rPr>
        <w:t>e)</w:t>
      </w:r>
      <w:r w:rsidRPr="00D300E0">
        <w:rPr>
          <w:color w:val="auto"/>
          <w:lang w:val="en-GB"/>
        </w:rPr>
        <w:tab/>
        <w:t xml:space="preserve">Within its means and according to specified criteria, the </w:t>
      </w:r>
      <w:r>
        <w:rPr>
          <w:color w:val="auto"/>
          <w:lang w:val="en-GB"/>
        </w:rPr>
        <w:t>Graduate</w:t>
      </w:r>
      <w:r w:rsidRPr="00D300E0">
        <w:rPr>
          <w:color w:val="auto"/>
          <w:lang w:val="en-GB"/>
        </w:rPr>
        <w:t xml:space="preserve"> </w:t>
      </w:r>
      <w:r>
        <w:rPr>
          <w:color w:val="auto"/>
          <w:lang w:val="en-GB"/>
        </w:rPr>
        <w:t>School</w:t>
      </w:r>
      <w:r w:rsidRPr="00D300E0">
        <w:rPr>
          <w:color w:val="auto"/>
          <w:lang w:val="en-GB"/>
        </w:rPr>
        <w:t xml:space="preserve"> </w:t>
      </w:r>
      <w:r>
        <w:rPr>
          <w:color w:val="auto"/>
          <w:lang w:val="en-GB"/>
        </w:rPr>
        <w:t>meet</w:t>
      </w:r>
      <w:r w:rsidRPr="00D300E0">
        <w:rPr>
          <w:color w:val="auto"/>
          <w:lang w:val="en-GB"/>
        </w:rPr>
        <w:t xml:space="preserve">s </w:t>
      </w:r>
      <w:r w:rsidR="001E6D5F">
        <w:rPr>
          <w:color w:val="auto"/>
          <w:lang w:val="en-GB"/>
        </w:rPr>
        <w:tab/>
      </w:r>
      <w:r w:rsidRPr="00D300E0">
        <w:rPr>
          <w:color w:val="auto"/>
          <w:lang w:val="en-GB"/>
        </w:rPr>
        <w:t xml:space="preserve">the doctoral candidate’s costs for conference trips, participation in summer </w:t>
      </w:r>
      <w:r w:rsidR="001E6D5F">
        <w:rPr>
          <w:color w:val="auto"/>
          <w:lang w:val="en-GB"/>
        </w:rPr>
        <w:tab/>
      </w:r>
      <w:r w:rsidR="001E6D5F">
        <w:rPr>
          <w:color w:val="auto"/>
          <w:lang w:val="en-GB"/>
        </w:rPr>
        <w:tab/>
      </w:r>
      <w:r>
        <w:rPr>
          <w:color w:val="auto"/>
          <w:lang w:val="en-GB"/>
        </w:rPr>
        <w:t>School</w:t>
      </w:r>
      <w:r w:rsidRPr="00D300E0">
        <w:rPr>
          <w:color w:val="auto"/>
          <w:lang w:val="en-GB"/>
        </w:rPr>
        <w:t xml:space="preserve">s and retreats, research stays in guest laboratories abroad (mobility </w:t>
      </w:r>
      <w:r w:rsidR="001E6D5F">
        <w:rPr>
          <w:color w:val="auto"/>
          <w:lang w:val="en-GB"/>
        </w:rPr>
        <w:tab/>
      </w:r>
      <w:r w:rsidRPr="00D300E0">
        <w:rPr>
          <w:color w:val="auto"/>
          <w:lang w:val="en-GB"/>
        </w:rPr>
        <w:t>programme), as well as social programmes (including covering childcare costs</w:t>
      </w:r>
      <w:r>
        <w:rPr>
          <w:color w:val="auto"/>
          <w:lang w:val="en-GB"/>
        </w:rPr>
        <w:t>)</w:t>
      </w:r>
      <w:r w:rsidRPr="00D300E0">
        <w:rPr>
          <w:color w:val="auto"/>
          <w:lang w:val="en-GB"/>
        </w:rPr>
        <w:t xml:space="preserve">. </w:t>
      </w:r>
      <w:r w:rsidR="001E6D5F">
        <w:rPr>
          <w:color w:val="auto"/>
          <w:lang w:val="en-GB"/>
        </w:rPr>
        <w:tab/>
      </w:r>
      <w:r w:rsidRPr="00D300E0">
        <w:rPr>
          <w:color w:val="auto"/>
          <w:lang w:val="en-GB"/>
        </w:rPr>
        <w:t xml:space="preserve">The rules for participation in these programmes are directed by the regulatory </w:t>
      </w:r>
      <w:r w:rsidR="001E6D5F">
        <w:rPr>
          <w:color w:val="auto"/>
          <w:lang w:val="en-GB"/>
        </w:rPr>
        <w:tab/>
      </w:r>
      <w:r w:rsidRPr="00D300E0">
        <w:rPr>
          <w:color w:val="auto"/>
          <w:lang w:val="en-GB"/>
        </w:rPr>
        <w:t xml:space="preserve">statutes of the </w:t>
      </w:r>
      <w:r>
        <w:rPr>
          <w:color w:val="auto"/>
          <w:lang w:val="en-GB"/>
        </w:rPr>
        <w:t>Graduate</w:t>
      </w:r>
      <w:r w:rsidRPr="00D300E0">
        <w:rPr>
          <w:color w:val="auto"/>
          <w:lang w:val="en-GB"/>
        </w:rPr>
        <w:t xml:space="preserve"> </w:t>
      </w:r>
      <w:r>
        <w:rPr>
          <w:color w:val="auto"/>
          <w:lang w:val="en-GB"/>
        </w:rPr>
        <w:t>School</w:t>
      </w:r>
      <w:r w:rsidRPr="00D300E0">
        <w:rPr>
          <w:color w:val="auto"/>
          <w:lang w:val="en-GB"/>
        </w:rPr>
        <w:t xml:space="preserve">. </w:t>
      </w:r>
    </w:p>
    <w:p w14:paraId="1292098F" w14:textId="77777777" w:rsidR="0041022E" w:rsidRPr="001A1014" w:rsidRDefault="0041022E" w:rsidP="001C2676">
      <w:pPr>
        <w:pStyle w:val="Default"/>
        <w:spacing w:line="360" w:lineRule="auto"/>
        <w:rPr>
          <w:color w:val="auto"/>
          <w:lang w:val="en-GB"/>
        </w:rPr>
      </w:pPr>
    </w:p>
    <w:p w14:paraId="07857C4F" w14:textId="77777777" w:rsidR="0041022E" w:rsidRPr="009616DA" w:rsidRDefault="0041022E" w:rsidP="001C2676">
      <w:pPr>
        <w:pStyle w:val="Default"/>
        <w:spacing w:line="360" w:lineRule="auto"/>
        <w:rPr>
          <w:b/>
          <w:bCs/>
          <w:color w:val="auto"/>
          <w:u w:val="single"/>
          <w:lang w:val="en-US"/>
        </w:rPr>
      </w:pPr>
      <w:r w:rsidRPr="009616DA">
        <w:rPr>
          <w:b/>
          <w:bCs/>
          <w:color w:val="auto"/>
          <w:u w:val="single"/>
          <w:lang w:val="en-US"/>
        </w:rPr>
        <w:t>6. Supervision of the Doctoral Candidate</w:t>
      </w:r>
    </w:p>
    <w:p w14:paraId="26FE8F82" w14:textId="77777777" w:rsidR="0041022E" w:rsidRDefault="0041022E" w:rsidP="001C2676">
      <w:pPr>
        <w:pStyle w:val="Default"/>
        <w:spacing w:line="360" w:lineRule="auto"/>
        <w:rPr>
          <w:color w:val="auto"/>
          <w:lang w:val="en-GB"/>
        </w:rPr>
      </w:pPr>
      <w:r w:rsidRPr="00D300E0">
        <w:rPr>
          <w:color w:val="auto"/>
          <w:lang w:val="en-GB"/>
        </w:rPr>
        <w:t>a)</w:t>
      </w:r>
      <w:r w:rsidRPr="00D300E0">
        <w:rPr>
          <w:color w:val="auto"/>
          <w:lang w:val="en-GB"/>
        </w:rPr>
        <w:tab/>
        <w:t xml:space="preserve">Daily supervision in all academic and scientific questions </w:t>
      </w:r>
      <w:r>
        <w:rPr>
          <w:color w:val="auto"/>
          <w:lang w:val="en-GB"/>
        </w:rPr>
        <w:t xml:space="preserve">is </w:t>
      </w:r>
      <w:r w:rsidRPr="00D300E0">
        <w:rPr>
          <w:color w:val="auto"/>
          <w:lang w:val="en-GB"/>
        </w:rPr>
        <w:t xml:space="preserve">undertaken by the </w:t>
      </w:r>
      <w:r w:rsidR="001E6D5F">
        <w:rPr>
          <w:color w:val="auto"/>
          <w:lang w:val="en-GB"/>
        </w:rPr>
        <w:tab/>
      </w:r>
      <w:r w:rsidRPr="00855FC3">
        <w:rPr>
          <w:color w:val="auto"/>
          <w:lang w:val="en-GB"/>
        </w:rPr>
        <w:t xml:space="preserve">first </w:t>
      </w:r>
      <w:r w:rsidRPr="00D300E0">
        <w:rPr>
          <w:color w:val="auto"/>
          <w:lang w:val="en-GB"/>
        </w:rPr>
        <w:t xml:space="preserve">supervisor. Supervisor and PhD candidate </w:t>
      </w:r>
      <w:r>
        <w:rPr>
          <w:color w:val="auto"/>
          <w:lang w:val="en-GB"/>
        </w:rPr>
        <w:t xml:space="preserve">should </w:t>
      </w:r>
      <w:r w:rsidRPr="00D300E0">
        <w:rPr>
          <w:color w:val="auto"/>
          <w:lang w:val="en-GB"/>
        </w:rPr>
        <w:t xml:space="preserve">meet regularly </w:t>
      </w:r>
      <w:r w:rsidRPr="00767E61">
        <w:rPr>
          <w:color w:val="auto"/>
          <w:lang w:val="en-GB"/>
        </w:rPr>
        <w:t>in, for</w:t>
      </w:r>
      <w:r w:rsidRPr="00D300E0">
        <w:rPr>
          <w:color w:val="auto"/>
          <w:lang w:val="en-GB"/>
        </w:rPr>
        <w:t xml:space="preserve"> </w:t>
      </w:r>
      <w:r w:rsidR="001E6D5F">
        <w:rPr>
          <w:color w:val="auto"/>
          <w:lang w:val="en-GB"/>
        </w:rPr>
        <w:tab/>
      </w:r>
      <w:r w:rsidRPr="00D300E0">
        <w:rPr>
          <w:color w:val="auto"/>
          <w:lang w:val="en-GB"/>
        </w:rPr>
        <w:t>example, staff meetings and seminars run by the institute</w:t>
      </w:r>
      <w:r>
        <w:rPr>
          <w:color w:val="auto"/>
          <w:lang w:val="en-GB"/>
        </w:rPr>
        <w:t>,</w:t>
      </w:r>
      <w:r w:rsidRPr="00D300E0">
        <w:rPr>
          <w:color w:val="auto"/>
          <w:lang w:val="en-GB"/>
        </w:rPr>
        <w:t xml:space="preserve"> to discuss the project, </w:t>
      </w:r>
      <w:r w:rsidR="001E6D5F">
        <w:rPr>
          <w:color w:val="auto"/>
          <w:lang w:val="en-GB"/>
        </w:rPr>
        <w:tab/>
      </w:r>
      <w:r w:rsidRPr="00D300E0">
        <w:rPr>
          <w:color w:val="auto"/>
          <w:lang w:val="en-GB"/>
        </w:rPr>
        <w:t xml:space="preserve">its progress and any problems which might have </w:t>
      </w:r>
      <w:r>
        <w:rPr>
          <w:color w:val="auto"/>
          <w:lang w:val="en-GB"/>
        </w:rPr>
        <w:t xml:space="preserve">arisen. The remaining members </w:t>
      </w:r>
      <w:r w:rsidR="001E6D5F">
        <w:rPr>
          <w:color w:val="auto"/>
          <w:lang w:val="en-GB"/>
        </w:rPr>
        <w:tab/>
      </w:r>
      <w:r>
        <w:rPr>
          <w:color w:val="auto"/>
          <w:lang w:val="en-GB"/>
        </w:rPr>
        <w:t>of the Thesis Advisory C</w:t>
      </w:r>
      <w:r w:rsidRPr="00D300E0">
        <w:rPr>
          <w:color w:val="auto"/>
          <w:lang w:val="en-GB"/>
        </w:rPr>
        <w:t xml:space="preserve">ommittee also undertake to make themselves available </w:t>
      </w:r>
      <w:r w:rsidR="001E6D5F">
        <w:rPr>
          <w:color w:val="auto"/>
          <w:lang w:val="en-GB"/>
        </w:rPr>
        <w:tab/>
      </w:r>
      <w:r w:rsidRPr="00D300E0">
        <w:rPr>
          <w:color w:val="auto"/>
          <w:lang w:val="en-GB"/>
        </w:rPr>
        <w:t>to the doctoral candidate to discuss his</w:t>
      </w:r>
      <w:r>
        <w:rPr>
          <w:color w:val="auto"/>
          <w:lang w:val="en-GB"/>
        </w:rPr>
        <w:t>/her</w:t>
      </w:r>
      <w:r w:rsidRPr="00D300E0">
        <w:rPr>
          <w:color w:val="auto"/>
          <w:lang w:val="en-GB"/>
        </w:rPr>
        <w:t xml:space="preserve"> doctoral thesis on a regular basis. </w:t>
      </w:r>
    </w:p>
    <w:p w14:paraId="0ED43988" w14:textId="77777777" w:rsidR="0041022E" w:rsidRPr="00D300E0" w:rsidRDefault="0041022E" w:rsidP="001C2676">
      <w:pPr>
        <w:pStyle w:val="Default"/>
        <w:spacing w:line="360" w:lineRule="auto"/>
        <w:rPr>
          <w:color w:val="auto"/>
          <w:lang w:val="en-GB"/>
        </w:rPr>
      </w:pPr>
    </w:p>
    <w:p w14:paraId="7EAFDEEF" w14:textId="77777777" w:rsidR="0041022E" w:rsidRPr="005061C1" w:rsidRDefault="0041022E" w:rsidP="00861251">
      <w:pPr>
        <w:pStyle w:val="Default"/>
        <w:spacing w:line="360" w:lineRule="auto"/>
        <w:rPr>
          <w:color w:val="auto"/>
          <w:lang w:val="en-GB"/>
        </w:rPr>
      </w:pPr>
      <w:r w:rsidRPr="00D300E0">
        <w:rPr>
          <w:color w:val="auto"/>
          <w:lang w:val="en-GB"/>
        </w:rPr>
        <w:lastRenderedPageBreak/>
        <w:t>b)</w:t>
      </w:r>
      <w:r w:rsidRPr="00D300E0">
        <w:rPr>
          <w:color w:val="auto"/>
          <w:lang w:val="en-GB"/>
        </w:rPr>
        <w:tab/>
        <w:t xml:space="preserve">For the further personal development of the PhD candidate and for improving </w:t>
      </w:r>
      <w:r w:rsidR="001E6D5F">
        <w:rPr>
          <w:color w:val="auto"/>
          <w:lang w:val="en-GB"/>
        </w:rPr>
        <w:tab/>
      </w:r>
      <w:r w:rsidRPr="00D300E0">
        <w:rPr>
          <w:color w:val="auto"/>
          <w:lang w:val="en-GB"/>
        </w:rPr>
        <w:t xml:space="preserve">his/her employability, the university and </w:t>
      </w:r>
      <w:r>
        <w:rPr>
          <w:color w:val="auto"/>
          <w:lang w:val="en-GB"/>
        </w:rPr>
        <w:t>Graduate</w:t>
      </w:r>
      <w:r w:rsidRPr="00D300E0">
        <w:rPr>
          <w:color w:val="auto"/>
          <w:lang w:val="en-GB"/>
        </w:rPr>
        <w:t xml:space="preserve"> </w:t>
      </w:r>
      <w:r>
        <w:rPr>
          <w:color w:val="auto"/>
          <w:lang w:val="en-GB"/>
        </w:rPr>
        <w:t>School</w:t>
      </w:r>
      <w:r w:rsidRPr="00D300E0">
        <w:rPr>
          <w:color w:val="auto"/>
          <w:lang w:val="en-GB"/>
        </w:rPr>
        <w:t xml:space="preserve"> agree to provide </w:t>
      </w:r>
      <w:r w:rsidR="001E6D5F">
        <w:rPr>
          <w:color w:val="auto"/>
          <w:lang w:val="en-GB"/>
        </w:rPr>
        <w:tab/>
      </w:r>
      <w:r w:rsidRPr="00D300E0">
        <w:rPr>
          <w:color w:val="auto"/>
          <w:lang w:val="en-GB"/>
        </w:rPr>
        <w:t>appropriate soft</w:t>
      </w:r>
      <w:r>
        <w:rPr>
          <w:color w:val="auto"/>
          <w:lang w:val="en-GB"/>
        </w:rPr>
        <w:t xml:space="preserve"> </w:t>
      </w:r>
      <w:r w:rsidRPr="00D300E0">
        <w:rPr>
          <w:color w:val="auto"/>
          <w:lang w:val="en-GB"/>
        </w:rPr>
        <w:t xml:space="preserve">skill and management </w:t>
      </w:r>
      <w:r>
        <w:rPr>
          <w:color w:val="auto"/>
          <w:lang w:val="en-GB"/>
        </w:rPr>
        <w:t>courses</w:t>
      </w:r>
      <w:r w:rsidRPr="00D300E0">
        <w:rPr>
          <w:color w:val="auto"/>
          <w:lang w:val="en-GB"/>
        </w:rPr>
        <w:t xml:space="preserve">. </w:t>
      </w:r>
      <w:r w:rsidRPr="005061C1">
        <w:rPr>
          <w:color w:val="auto"/>
          <w:lang w:val="en-GB"/>
        </w:rPr>
        <w:t xml:space="preserve">These </w:t>
      </w:r>
      <w:r w:rsidRPr="00D300E0">
        <w:rPr>
          <w:color w:val="auto"/>
          <w:lang w:val="en-GB"/>
        </w:rPr>
        <w:t>include</w:t>
      </w:r>
      <w:r w:rsidRPr="005061C1">
        <w:rPr>
          <w:color w:val="auto"/>
          <w:lang w:val="en-GB"/>
        </w:rPr>
        <w:t xml:space="preserve"> in </w:t>
      </w:r>
      <w:r w:rsidRPr="00D300E0">
        <w:rPr>
          <w:color w:val="auto"/>
          <w:lang w:val="en-GB"/>
        </w:rPr>
        <w:t>particular</w:t>
      </w:r>
      <w:r w:rsidRPr="005061C1">
        <w:rPr>
          <w:color w:val="auto"/>
          <w:lang w:val="en-GB"/>
        </w:rPr>
        <w:t xml:space="preserve">: </w:t>
      </w:r>
    </w:p>
    <w:p w14:paraId="3C08706F" w14:textId="77777777" w:rsidR="00DF7F3A" w:rsidRDefault="00DF7F3A" w:rsidP="001C2676">
      <w:pPr>
        <w:pStyle w:val="Default"/>
        <w:numPr>
          <w:ilvl w:val="0"/>
          <w:numId w:val="26"/>
        </w:numPr>
        <w:spacing w:line="360" w:lineRule="auto"/>
        <w:rPr>
          <w:color w:val="auto"/>
          <w:lang w:val="en-GB"/>
        </w:rPr>
      </w:pPr>
      <w:r>
        <w:rPr>
          <w:color w:val="auto"/>
          <w:lang w:val="en-GB"/>
        </w:rPr>
        <w:tab/>
      </w:r>
      <w:r w:rsidR="0041022E" w:rsidRPr="00D300E0">
        <w:rPr>
          <w:color w:val="auto"/>
          <w:lang w:val="en-GB"/>
        </w:rPr>
        <w:t>courses in the area of bioethics, language course</w:t>
      </w:r>
      <w:r w:rsidR="0041022E">
        <w:rPr>
          <w:color w:val="auto"/>
          <w:lang w:val="en-GB"/>
        </w:rPr>
        <w:t>s</w:t>
      </w:r>
      <w:r>
        <w:rPr>
          <w:color w:val="auto"/>
          <w:lang w:val="en-GB"/>
        </w:rPr>
        <w:t xml:space="preserve">, courses on </w:t>
      </w:r>
      <w:r>
        <w:rPr>
          <w:color w:val="auto"/>
          <w:lang w:val="en-GB"/>
        </w:rPr>
        <w:tab/>
      </w:r>
      <w:r w:rsidR="0041022E" w:rsidRPr="00DF7F3A">
        <w:rPr>
          <w:color w:val="auto"/>
          <w:lang w:val="en-GB"/>
        </w:rPr>
        <w:t xml:space="preserve">presentation techniques and academic writing </w:t>
      </w:r>
    </w:p>
    <w:p w14:paraId="2ACE24AC" w14:textId="77777777" w:rsidR="00DF7F3A" w:rsidRDefault="00DF7F3A" w:rsidP="001C2676">
      <w:pPr>
        <w:pStyle w:val="Default"/>
        <w:numPr>
          <w:ilvl w:val="0"/>
          <w:numId w:val="26"/>
        </w:numPr>
        <w:spacing w:line="360" w:lineRule="auto"/>
        <w:rPr>
          <w:color w:val="auto"/>
          <w:lang w:val="en-GB"/>
        </w:rPr>
      </w:pPr>
      <w:r>
        <w:rPr>
          <w:color w:val="auto"/>
          <w:lang w:val="en-GB"/>
        </w:rPr>
        <w:tab/>
      </w:r>
      <w:r w:rsidR="0041022E" w:rsidRPr="00DF7F3A">
        <w:rPr>
          <w:color w:val="auto"/>
          <w:lang w:val="en-GB"/>
        </w:rPr>
        <w:t xml:space="preserve">management courses such as project management and patent laws </w:t>
      </w:r>
    </w:p>
    <w:p w14:paraId="4161A5DD" w14:textId="77777777" w:rsidR="0041022E" w:rsidRPr="00DF7F3A" w:rsidRDefault="00DF7F3A" w:rsidP="001C2676">
      <w:pPr>
        <w:pStyle w:val="Default"/>
        <w:numPr>
          <w:ilvl w:val="0"/>
          <w:numId w:val="26"/>
        </w:numPr>
        <w:spacing w:line="360" w:lineRule="auto"/>
        <w:rPr>
          <w:color w:val="auto"/>
          <w:lang w:val="en-GB"/>
        </w:rPr>
      </w:pPr>
      <w:r>
        <w:rPr>
          <w:color w:val="auto"/>
          <w:lang w:val="en-GB"/>
        </w:rPr>
        <w:tab/>
      </w:r>
      <w:r w:rsidR="0041022E" w:rsidRPr="00DF7F3A">
        <w:rPr>
          <w:color w:val="auto"/>
          <w:lang w:val="en-GB"/>
        </w:rPr>
        <w:t xml:space="preserve">career workshops </w:t>
      </w:r>
    </w:p>
    <w:p w14:paraId="5A24DEC8" w14:textId="77777777" w:rsidR="0041022E" w:rsidRDefault="0041022E" w:rsidP="001C2676">
      <w:pPr>
        <w:pStyle w:val="Default"/>
        <w:spacing w:line="360" w:lineRule="auto"/>
        <w:rPr>
          <w:color w:val="auto"/>
          <w:lang w:val="en-GB"/>
        </w:rPr>
      </w:pPr>
    </w:p>
    <w:p w14:paraId="53839425" w14:textId="77777777" w:rsidR="0041022E" w:rsidRPr="00D300E0" w:rsidRDefault="00DF54B7" w:rsidP="001C2676">
      <w:pPr>
        <w:pStyle w:val="Default"/>
        <w:spacing w:line="360" w:lineRule="auto"/>
        <w:rPr>
          <w:color w:val="auto"/>
          <w:lang w:val="en-GB"/>
        </w:rPr>
      </w:pPr>
      <w:r>
        <w:rPr>
          <w:color w:val="auto"/>
          <w:lang w:val="en-GB"/>
        </w:rPr>
        <w:t>The U</w:t>
      </w:r>
      <w:r w:rsidR="0041022E" w:rsidRPr="00D300E0">
        <w:rPr>
          <w:color w:val="auto"/>
          <w:lang w:val="en-GB"/>
        </w:rPr>
        <w:t xml:space="preserve">niversity and </w:t>
      </w:r>
      <w:r w:rsidR="0041022E">
        <w:rPr>
          <w:color w:val="auto"/>
          <w:lang w:val="en-GB"/>
        </w:rPr>
        <w:t>Graduate</w:t>
      </w:r>
      <w:r w:rsidR="0041022E" w:rsidRPr="00D300E0">
        <w:rPr>
          <w:color w:val="auto"/>
          <w:lang w:val="en-GB"/>
        </w:rPr>
        <w:t xml:space="preserve"> </w:t>
      </w:r>
      <w:r w:rsidR="0041022E">
        <w:rPr>
          <w:color w:val="auto"/>
          <w:lang w:val="en-GB"/>
        </w:rPr>
        <w:t>School</w:t>
      </w:r>
      <w:r w:rsidR="0041022E" w:rsidRPr="00D300E0">
        <w:rPr>
          <w:color w:val="auto"/>
          <w:lang w:val="en-GB"/>
        </w:rPr>
        <w:t xml:space="preserve"> reserve the right to modify the soft</w:t>
      </w:r>
      <w:r w:rsidR="0041022E">
        <w:rPr>
          <w:color w:val="auto"/>
          <w:lang w:val="en-GB"/>
        </w:rPr>
        <w:t xml:space="preserve"> </w:t>
      </w:r>
      <w:r w:rsidR="0041022E" w:rsidRPr="00D300E0">
        <w:rPr>
          <w:color w:val="auto"/>
          <w:lang w:val="en-GB"/>
        </w:rPr>
        <w:t xml:space="preserve">skill programme, if </w:t>
      </w:r>
      <w:proofErr w:type="gramStart"/>
      <w:r w:rsidR="0041022E" w:rsidRPr="00D300E0">
        <w:rPr>
          <w:color w:val="auto"/>
          <w:lang w:val="en-GB"/>
        </w:rPr>
        <w:t>necessary</w:t>
      </w:r>
      <w:proofErr w:type="gramEnd"/>
      <w:r w:rsidR="0041022E" w:rsidRPr="00D300E0">
        <w:rPr>
          <w:color w:val="auto"/>
          <w:lang w:val="en-GB"/>
        </w:rPr>
        <w:t xml:space="preserve"> at short notice.</w:t>
      </w:r>
    </w:p>
    <w:p w14:paraId="79D72216" w14:textId="77777777" w:rsidR="0041022E" w:rsidRPr="00D300E0" w:rsidRDefault="0041022E" w:rsidP="001C2676">
      <w:pPr>
        <w:pStyle w:val="Default"/>
        <w:spacing w:line="360" w:lineRule="auto"/>
        <w:rPr>
          <w:color w:val="auto"/>
          <w:lang w:val="en-GB"/>
        </w:rPr>
        <w:sectPr w:rsidR="0041022E" w:rsidRPr="00D300E0">
          <w:type w:val="continuous"/>
          <w:pgSz w:w="12240" w:h="15840"/>
          <w:pgMar w:top="1417" w:right="1417" w:bottom="1134" w:left="1417" w:header="720" w:footer="720" w:gutter="0"/>
          <w:cols w:space="720"/>
          <w:noEndnote/>
        </w:sectPr>
      </w:pPr>
    </w:p>
    <w:p w14:paraId="4D438D3E" w14:textId="77777777" w:rsidR="0041022E" w:rsidRDefault="0041022E" w:rsidP="001C2676">
      <w:pPr>
        <w:pStyle w:val="Default"/>
        <w:spacing w:line="360" w:lineRule="auto"/>
        <w:rPr>
          <w:b/>
          <w:bCs/>
          <w:color w:val="auto"/>
          <w:u w:val="single"/>
          <w:lang w:val="en-GB"/>
        </w:rPr>
      </w:pPr>
    </w:p>
    <w:p w14:paraId="338E690D" w14:textId="77777777" w:rsidR="00553DF1" w:rsidRPr="00A561EB" w:rsidRDefault="00553DF1" w:rsidP="001C2676">
      <w:pPr>
        <w:pStyle w:val="Default"/>
        <w:spacing w:line="360" w:lineRule="auto"/>
        <w:rPr>
          <w:b/>
          <w:bCs/>
          <w:color w:val="auto"/>
          <w:u w:val="single"/>
          <w:lang w:val="en-GB"/>
        </w:rPr>
      </w:pPr>
      <w:r w:rsidRPr="00A561EB">
        <w:rPr>
          <w:b/>
          <w:bCs/>
          <w:color w:val="auto"/>
          <w:u w:val="single"/>
          <w:lang w:val="en-GB"/>
        </w:rPr>
        <w:t xml:space="preserve">7. Regulations of </w:t>
      </w:r>
      <w:r w:rsidR="00442F7F" w:rsidRPr="00A561EB">
        <w:rPr>
          <w:b/>
          <w:bCs/>
          <w:color w:val="auto"/>
          <w:u w:val="single"/>
          <w:lang w:val="en-GB"/>
        </w:rPr>
        <w:t xml:space="preserve">acknowledging </w:t>
      </w:r>
      <w:r w:rsidRPr="00A561EB">
        <w:rPr>
          <w:b/>
          <w:bCs/>
          <w:color w:val="auto"/>
          <w:u w:val="single"/>
          <w:lang w:val="en-GB"/>
        </w:rPr>
        <w:t>the Graduate School</w:t>
      </w:r>
      <w:r w:rsidR="003A3420" w:rsidRPr="00A561EB">
        <w:rPr>
          <w:b/>
          <w:bCs/>
          <w:color w:val="auto"/>
          <w:u w:val="single"/>
          <w:lang w:val="en-GB"/>
        </w:rPr>
        <w:t xml:space="preserve"> </w:t>
      </w:r>
    </w:p>
    <w:p w14:paraId="7960F647" w14:textId="77777777" w:rsidR="00553DF1" w:rsidRPr="00A561EB" w:rsidRDefault="00DC39CA" w:rsidP="001C2676">
      <w:pPr>
        <w:pStyle w:val="Default"/>
        <w:numPr>
          <w:ilvl w:val="0"/>
          <w:numId w:val="28"/>
        </w:numPr>
        <w:spacing w:line="360" w:lineRule="auto"/>
        <w:rPr>
          <w:bCs/>
          <w:color w:val="auto"/>
          <w:lang w:val="en-GB"/>
        </w:rPr>
      </w:pPr>
      <w:r w:rsidRPr="00A561EB">
        <w:rPr>
          <w:bCs/>
          <w:color w:val="auto"/>
          <w:lang w:val="en-GB"/>
        </w:rPr>
        <w:t xml:space="preserve">The doctoral candidate must mention the name and logo of the Graduate School on posters, presentations and in talks, which </w:t>
      </w:r>
      <w:r w:rsidR="00442F7F" w:rsidRPr="00A561EB">
        <w:rPr>
          <w:bCs/>
          <w:color w:val="auto"/>
          <w:lang w:val="en-GB"/>
        </w:rPr>
        <w:t xml:space="preserve">result from work funded by </w:t>
      </w:r>
      <w:r w:rsidRPr="00A561EB">
        <w:rPr>
          <w:bCs/>
          <w:color w:val="auto"/>
          <w:lang w:val="en-GB"/>
        </w:rPr>
        <w:t>the International Graduate School in Molecular Medicine Ulm.</w:t>
      </w:r>
    </w:p>
    <w:p w14:paraId="17D50AD7" w14:textId="77777777" w:rsidR="00553DF1" w:rsidRPr="00A561EB" w:rsidRDefault="00543EDF" w:rsidP="001C2676">
      <w:pPr>
        <w:pStyle w:val="Default"/>
        <w:numPr>
          <w:ilvl w:val="0"/>
          <w:numId w:val="28"/>
        </w:numPr>
        <w:spacing w:line="360" w:lineRule="auto"/>
        <w:rPr>
          <w:bCs/>
          <w:color w:val="auto"/>
          <w:lang w:val="en-GB"/>
        </w:rPr>
      </w:pPr>
      <w:r w:rsidRPr="00A561EB">
        <w:rPr>
          <w:bCs/>
          <w:color w:val="auto"/>
          <w:lang w:val="en-GB"/>
        </w:rPr>
        <w:t xml:space="preserve">In publications, which </w:t>
      </w:r>
      <w:r w:rsidR="00442F7F" w:rsidRPr="00A561EB">
        <w:rPr>
          <w:bCs/>
          <w:color w:val="auto"/>
          <w:lang w:val="en-GB"/>
        </w:rPr>
        <w:t>result from work funded by t</w:t>
      </w:r>
      <w:r w:rsidRPr="00A561EB">
        <w:rPr>
          <w:bCs/>
          <w:color w:val="auto"/>
          <w:lang w:val="en-GB"/>
        </w:rPr>
        <w:t xml:space="preserve">he Graduate School, the International Graduate School in Molecular Medicine Ulm has to be mentioned at a suitable position within the publication as </w:t>
      </w:r>
      <w:r w:rsidRPr="00A561EB">
        <w:rPr>
          <w:bCs/>
          <w:i/>
          <w:color w:val="auto"/>
          <w:lang w:val="en-GB"/>
        </w:rPr>
        <w:t>International Graduate School in Molecular Medicine Ulm</w:t>
      </w:r>
      <w:r w:rsidRPr="00A561EB">
        <w:rPr>
          <w:bCs/>
          <w:color w:val="auto"/>
          <w:lang w:val="en-GB"/>
        </w:rPr>
        <w:t>.</w:t>
      </w:r>
    </w:p>
    <w:p w14:paraId="630D961F" w14:textId="77777777" w:rsidR="00553DF1" w:rsidRDefault="00553DF1" w:rsidP="001C2676">
      <w:pPr>
        <w:pStyle w:val="Default"/>
        <w:spacing w:line="360" w:lineRule="auto"/>
        <w:rPr>
          <w:b/>
          <w:bCs/>
          <w:color w:val="auto"/>
          <w:u w:val="single"/>
          <w:lang w:val="en-GB"/>
        </w:rPr>
      </w:pPr>
    </w:p>
    <w:p w14:paraId="1B45100F" w14:textId="77777777" w:rsidR="0041022E" w:rsidRDefault="00553DF1" w:rsidP="001C2676">
      <w:pPr>
        <w:pStyle w:val="Default"/>
        <w:spacing w:line="360" w:lineRule="auto"/>
        <w:rPr>
          <w:b/>
          <w:color w:val="auto"/>
          <w:u w:val="single"/>
          <w:lang w:val="en-GB"/>
        </w:rPr>
      </w:pPr>
      <w:r>
        <w:rPr>
          <w:b/>
          <w:bCs/>
          <w:color w:val="auto"/>
          <w:u w:val="single"/>
          <w:lang w:val="en-GB"/>
        </w:rPr>
        <w:t>8</w:t>
      </w:r>
      <w:r w:rsidR="0041022E" w:rsidRPr="00D300E0">
        <w:rPr>
          <w:b/>
          <w:bCs/>
          <w:color w:val="auto"/>
          <w:u w:val="single"/>
          <w:lang w:val="en-GB"/>
        </w:rPr>
        <w:t>. Regulations Relating</w:t>
      </w:r>
      <w:r w:rsidR="0041022E" w:rsidRPr="00D300E0">
        <w:rPr>
          <w:color w:val="auto"/>
          <w:u w:val="single"/>
          <w:lang w:val="en-GB"/>
        </w:rPr>
        <w:t xml:space="preserve"> </w:t>
      </w:r>
      <w:r w:rsidR="0041022E" w:rsidRPr="00D300E0">
        <w:rPr>
          <w:b/>
          <w:color w:val="auto"/>
          <w:u w:val="single"/>
          <w:lang w:val="en-GB"/>
        </w:rPr>
        <w:t>to Work and Family</w:t>
      </w:r>
    </w:p>
    <w:p w14:paraId="4385DF66" w14:textId="77777777" w:rsidR="0041022E" w:rsidRDefault="0041022E" w:rsidP="001C2676">
      <w:pPr>
        <w:pStyle w:val="Default"/>
        <w:spacing w:line="360" w:lineRule="auto"/>
        <w:rPr>
          <w:color w:val="auto"/>
          <w:lang w:val="en-GB"/>
        </w:rPr>
      </w:pPr>
      <w:r w:rsidRPr="00D300E0">
        <w:rPr>
          <w:color w:val="auto"/>
          <w:lang w:val="en-GB"/>
        </w:rPr>
        <w:t>a)</w:t>
      </w:r>
      <w:r w:rsidRPr="00D300E0">
        <w:rPr>
          <w:color w:val="auto"/>
          <w:lang w:val="en-GB"/>
        </w:rPr>
        <w:tab/>
        <w:t xml:space="preserve">The PhD candidate’s working hours are so organised that family life and career </w:t>
      </w:r>
      <w:r w:rsidR="00553DF1">
        <w:rPr>
          <w:color w:val="auto"/>
          <w:lang w:val="en-GB"/>
        </w:rPr>
        <w:tab/>
      </w:r>
      <w:r w:rsidRPr="00D300E0">
        <w:rPr>
          <w:color w:val="auto"/>
          <w:lang w:val="en-GB"/>
        </w:rPr>
        <w:t xml:space="preserve">can be more easily combined. </w:t>
      </w:r>
      <w:r>
        <w:rPr>
          <w:color w:val="auto"/>
          <w:lang w:val="en-GB"/>
        </w:rPr>
        <w:t>W</w:t>
      </w:r>
      <w:r w:rsidRPr="00D300E0">
        <w:rPr>
          <w:color w:val="auto"/>
          <w:lang w:val="en-GB"/>
        </w:rPr>
        <w:t>ithin the framework of possibilities</w:t>
      </w:r>
      <w:r>
        <w:rPr>
          <w:color w:val="auto"/>
          <w:lang w:val="en-GB"/>
        </w:rPr>
        <w:t>,</w:t>
      </w:r>
      <w:r w:rsidRPr="00D300E0">
        <w:rPr>
          <w:color w:val="auto"/>
          <w:lang w:val="en-GB"/>
        </w:rPr>
        <w:t xml:space="preserve"> </w:t>
      </w:r>
      <w:r>
        <w:rPr>
          <w:color w:val="auto"/>
          <w:lang w:val="en-GB"/>
        </w:rPr>
        <w:t>t</w:t>
      </w:r>
      <w:r w:rsidRPr="00D300E0">
        <w:rPr>
          <w:color w:val="auto"/>
          <w:lang w:val="en-GB"/>
        </w:rPr>
        <w:t xml:space="preserve">his also </w:t>
      </w:r>
      <w:r w:rsidR="00553DF1">
        <w:rPr>
          <w:color w:val="auto"/>
          <w:lang w:val="en-GB"/>
        </w:rPr>
        <w:tab/>
      </w:r>
      <w:r w:rsidRPr="00D300E0">
        <w:rPr>
          <w:color w:val="auto"/>
          <w:lang w:val="en-GB"/>
        </w:rPr>
        <w:t xml:space="preserve">includes the seminars, lectures and other </w:t>
      </w:r>
      <w:r w:rsidR="002A506B" w:rsidRPr="00D300E0">
        <w:rPr>
          <w:color w:val="auto"/>
          <w:lang w:val="en-GB"/>
        </w:rPr>
        <w:t>events, which</w:t>
      </w:r>
      <w:r w:rsidRPr="00D300E0">
        <w:rPr>
          <w:color w:val="auto"/>
          <w:lang w:val="en-GB"/>
        </w:rPr>
        <w:t xml:space="preserve"> are conducted by the </w:t>
      </w:r>
      <w:r w:rsidR="002A506B">
        <w:rPr>
          <w:color w:val="auto"/>
          <w:lang w:val="en-GB"/>
        </w:rPr>
        <w:tab/>
      </w:r>
      <w:r w:rsidRPr="00D300E0">
        <w:rPr>
          <w:color w:val="auto"/>
          <w:lang w:val="en-GB"/>
        </w:rPr>
        <w:t xml:space="preserve">institutes/clinics and the </w:t>
      </w:r>
      <w:r>
        <w:rPr>
          <w:color w:val="auto"/>
          <w:lang w:val="en-GB"/>
        </w:rPr>
        <w:t>Graduate</w:t>
      </w:r>
      <w:r w:rsidRPr="00D300E0">
        <w:rPr>
          <w:color w:val="auto"/>
          <w:lang w:val="en-GB"/>
        </w:rPr>
        <w:t xml:space="preserve"> </w:t>
      </w:r>
      <w:r>
        <w:rPr>
          <w:color w:val="auto"/>
          <w:lang w:val="en-GB"/>
        </w:rPr>
        <w:t>School</w:t>
      </w:r>
      <w:r w:rsidRPr="00D300E0">
        <w:rPr>
          <w:color w:val="auto"/>
          <w:lang w:val="en-GB"/>
        </w:rPr>
        <w:t xml:space="preserve">. </w:t>
      </w:r>
    </w:p>
    <w:p w14:paraId="01D81EA1" w14:textId="77777777" w:rsidR="0041022E" w:rsidRPr="00D300E0" w:rsidRDefault="0041022E" w:rsidP="001C2676">
      <w:pPr>
        <w:pStyle w:val="Default"/>
        <w:spacing w:line="360" w:lineRule="auto"/>
        <w:rPr>
          <w:color w:val="auto"/>
          <w:lang w:val="en-GB"/>
        </w:rPr>
      </w:pPr>
    </w:p>
    <w:p w14:paraId="5B1BC068" w14:textId="77777777" w:rsidR="0041022E" w:rsidRPr="00D0695F" w:rsidRDefault="0041022E" w:rsidP="00861251">
      <w:pPr>
        <w:pStyle w:val="Default"/>
        <w:spacing w:line="360" w:lineRule="auto"/>
        <w:ind w:left="567" w:hanging="141"/>
        <w:rPr>
          <w:color w:val="auto"/>
          <w:lang w:val="en-GB"/>
        </w:rPr>
      </w:pPr>
      <w:r w:rsidRPr="00D300E0">
        <w:rPr>
          <w:color w:val="auto"/>
          <w:lang w:val="en-GB"/>
        </w:rPr>
        <w:t>b)</w:t>
      </w:r>
      <w:r w:rsidRPr="00D300E0">
        <w:rPr>
          <w:color w:val="auto"/>
          <w:lang w:val="en-GB"/>
        </w:rPr>
        <w:tab/>
      </w:r>
      <w:r w:rsidR="00F618BF">
        <w:rPr>
          <w:color w:val="auto"/>
          <w:lang w:val="en-GB"/>
        </w:rPr>
        <w:t>If the budget allows, the</w:t>
      </w:r>
      <w:r w:rsidR="00AF399F" w:rsidRPr="00D300E0">
        <w:rPr>
          <w:color w:val="auto"/>
          <w:lang w:val="en-GB"/>
        </w:rPr>
        <w:t xml:space="preserve"> </w:t>
      </w:r>
      <w:r>
        <w:rPr>
          <w:color w:val="auto"/>
          <w:lang w:val="en-GB"/>
        </w:rPr>
        <w:t>Graduate</w:t>
      </w:r>
      <w:r w:rsidRPr="00D300E0">
        <w:rPr>
          <w:color w:val="auto"/>
          <w:lang w:val="en-GB"/>
        </w:rPr>
        <w:t xml:space="preserve"> </w:t>
      </w:r>
      <w:r>
        <w:rPr>
          <w:color w:val="auto"/>
          <w:lang w:val="en-GB"/>
        </w:rPr>
        <w:t>School</w:t>
      </w:r>
      <w:r w:rsidRPr="00D300E0">
        <w:rPr>
          <w:color w:val="auto"/>
          <w:lang w:val="en-GB"/>
        </w:rPr>
        <w:t xml:space="preserve"> provides financial support for PhD candidates with children for the period of funding </w:t>
      </w:r>
      <w:r>
        <w:rPr>
          <w:color w:val="auto"/>
          <w:lang w:val="en-GB"/>
        </w:rPr>
        <w:t xml:space="preserve">put in place by the </w:t>
      </w:r>
      <w:r w:rsidRPr="00F618BF">
        <w:rPr>
          <w:color w:val="auto"/>
          <w:lang w:val="en-GB"/>
        </w:rPr>
        <w:t>Excellence Initiative in order to cover child-care costs in accordance with the rules of the DFG.</w:t>
      </w:r>
    </w:p>
    <w:p w14:paraId="52B13F48" w14:textId="77777777" w:rsidR="0041022E" w:rsidRDefault="0041022E" w:rsidP="00861251">
      <w:pPr>
        <w:pStyle w:val="Default"/>
        <w:spacing w:line="360" w:lineRule="auto"/>
        <w:rPr>
          <w:color w:val="auto"/>
          <w:lang w:val="en-GB"/>
        </w:rPr>
      </w:pPr>
    </w:p>
    <w:p w14:paraId="74D59468" w14:textId="77777777" w:rsidR="00861251" w:rsidRDefault="00861251" w:rsidP="00861251">
      <w:pPr>
        <w:pStyle w:val="Default"/>
        <w:spacing w:line="360" w:lineRule="auto"/>
        <w:rPr>
          <w:color w:val="auto"/>
          <w:lang w:val="en-GB"/>
        </w:rPr>
      </w:pPr>
    </w:p>
    <w:p w14:paraId="40AB3F29" w14:textId="77777777" w:rsidR="00861251" w:rsidRPr="00D0695F" w:rsidRDefault="00861251" w:rsidP="00861251">
      <w:pPr>
        <w:pStyle w:val="Default"/>
        <w:spacing w:line="360" w:lineRule="auto"/>
        <w:rPr>
          <w:color w:val="auto"/>
          <w:lang w:val="en-GB"/>
        </w:rPr>
      </w:pPr>
    </w:p>
    <w:p w14:paraId="04A2D899" w14:textId="77777777" w:rsidR="0041022E" w:rsidRDefault="00553DF1" w:rsidP="00861251">
      <w:pPr>
        <w:pStyle w:val="Default"/>
        <w:spacing w:line="360" w:lineRule="auto"/>
        <w:rPr>
          <w:b/>
          <w:bCs/>
          <w:color w:val="auto"/>
          <w:u w:val="single"/>
          <w:lang w:val="en-GB"/>
        </w:rPr>
      </w:pPr>
      <w:r>
        <w:rPr>
          <w:b/>
          <w:bCs/>
          <w:color w:val="auto"/>
          <w:u w:val="single"/>
          <w:lang w:val="en-GB"/>
        </w:rPr>
        <w:lastRenderedPageBreak/>
        <w:t>9</w:t>
      </w:r>
      <w:r w:rsidR="0041022E" w:rsidRPr="00D300E0">
        <w:rPr>
          <w:b/>
          <w:bCs/>
          <w:color w:val="auto"/>
          <w:u w:val="single"/>
          <w:lang w:val="en-GB"/>
        </w:rPr>
        <w:t xml:space="preserve">. Principles for Safeguarding Good Academic and Scientific Practice </w:t>
      </w:r>
    </w:p>
    <w:p w14:paraId="765C0ABE" w14:textId="77777777" w:rsidR="0041022E" w:rsidRPr="009616DA" w:rsidRDefault="0041022E" w:rsidP="000E335C">
      <w:pPr>
        <w:pStyle w:val="Default"/>
        <w:spacing w:line="360" w:lineRule="auto"/>
        <w:ind w:left="700" w:hanging="700"/>
        <w:rPr>
          <w:color w:val="auto"/>
          <w:lang w:val="en-US"/>
        </w:rPr>
      </w:pPr>
      <w:r w:rsidRPr="00E66E8D">
        <w:rPr>
          <w:color w:val="auto"/>
          <w:lang w:val="en-GB"/>
        </w:rPr>
        <w:t>a)</w:t>
      </w:r>
      <w:r w:rsidRPr="00E66E8D">
        <w:rPr>
          <w:color w:val="auto"/>
          <w:lang w:val="en-GB"/>
        </w:rPr>
        <w:tab/>
        <w:t xml:space="preserve">The doctoral candidate and supervisor undertake to comply with the principles for </w:t>
      </w:r>
      <w:r w:rsidR="00553DF1">
        <w:rPr>
          <w:color w:val="auto"/>
          <w:lang w:val="en-GB"/>
        </w:rPr>
        <w:tab/>
      </w:r>
      <w:r w:rsidRPr="00E66E8D">
        <w:rPr>
          <w:color w:val="auto"/>
          <w:lang w:val="en-GB"/>
        </w:rPr>
        <w:t xml:space="preserve">“good academic and scientific practice” laid out in the </w:t>
      </w:r>
      <w:r w:rsidR="00AF077E">
        <w:rPr>
          <w:color w:val="auto"/>
          <w:lang w:val="en-GB"/>
        </w:rPr>
        <w:t>codex</w:t>
      </w:r>
      <w:r w:rsidRPr="00E66E8D">
        <w:rPr>
          <w:color w:val="auto"/>
          <w:lang w:val="en-GB"/>
        </w:rPr>
        <w:t xml:space="preserve"> of the DFG</w:t>
      </w:r>
      <w:r>
        <w:rPr>
          <w:color w:val="auto"/>
          <w:lang w:val="en-GB"/>
        </w:rPr>
        <w:t xml:space="preserve"> </w:t>
      </w:r>
      <w:r w:rsidRPr="00E66E8D">
        <w:rPr>
          <w:color w:val="auto"/>
          <w:lang w:val="en-GB"/>
        </w:rPr>
        <w:t>(see</w:t>
      </w:r>
      <w:r>
        <w:rPr>
          <w:color w:val="auto"/>
          <w:lang w:val="en-GB"/>
        </w:rPr>
        <w:t xml:space="preserve"> </w:t>
      </w:r>
      <w:r w:rsidR="00C647B9">
        <w:rPr>
          <w:color w:val="auto"/>
          <w:lang w:val="en-GB"/>
        </w:rPr>
        <w:tab/>
      </w:r>
      <w:r w:rsidR="000E335C" w:rsidRPr="000E335C">
        <w:rPr>
          <w:lang w:val="en-GB"/>
        </w:rPr>
        <w:t>https://www.dfg.de/download/pdf/foerderung/rechtliche_rahmenbedingungen/gute_wissenschaftliche_praxis/kodex_gwp.pdf</w:t>
      </w:r>
      <w:r w:rsidR="000E335C">
        <w:rPr>
          <w:lang w:val="en-GB"/>
        </w:rPr>
        <w:t>).</w:t>
      </w:r>
    </w:p>
    <w:p w14:paraId="44151ED3" w14:textId="77777777" w:rsidR="0041022E" w:rsidRPr="002A506B" w:rsidRDefault="0041022E" w:rsidP="00AF077E">
      <w:pPr>
        <w:pStyle w:val="Default"/>
        <w:spacing w:line="360" w:lineRule="auto"/>
        <w:ind w:left="700"/>
        <w:rPr>
          <w:color w:val="auto"/>
          <w:lang w:val="en-GB"/>
        </w:rPr>
      </w:pPr>
      <w:r w:rsidRPr="00D300E0">
        <w:rPr>
          <w:color w:val="auto"/>
          <w:lang w:val="en-GB"/>
        </w:rPr>
        <w:t xml:space="preserve">and the statute of Ulm University on safeguarding good academic and scientific </w:t>
      </w:r>
      <w:r w:rsidR="00553DF1" w:rsidRPr="002A506B">
        <w:rPr>
          <w:color w:val="auto"/>
          <w:lang w:val="en-GB"/>
        </w:rPr>
        <w:tab/>
      </w:r>
      <w:r w:rsidRPr="002A506B">
        <w:rPr>
          <w:color w:val="auto"/>
          <w:lang w:val="en-GB"/>
        </w:rPr>
        <w:t xml:space="preserve">practice </w:t>
      </w:r>
      <w:r w:rsidRPr="002A506B">
        <w:rPr>
          <w:color w:val="auto"/>
          <w:lang w:val="en-US"/>
        </w:rPr>
        <w:t xml:space="preserve">(see </w:t>
      </w:r>
      <w:hyperlink r:id="rId10" w:history="1">
        <w:r w:rsidR="00EE2189" w:rsidRPr="007B799F">
          <w:rPr>
            <w:rStyle w:val="Hyperlink"/>
            <w:color w:val="000000"/>
            <w:u w:val="none"/>
            <w:lang w:val="en-US"/>
          </w:rPr>
          <w:t>https://www.uni-ulm.de/forschung/information-</w:t>
        </w:r>
      </w:hyperlink>
      <w:r w:rsidR="00EE2189" w:rsidRPr="007B799F">
        <w:rPr>
          <w:lang w:val="en-US"/>
        </w:rPr>
        <w:t>beratung/grundsaetze-guter-wissenschaftlicher-praxis/</w:t>
      </w:r>
      <w:r w:rsidRPr="007B799F">
        <w:rPr>
          <w:lang w:val="en-US"/>
        </w:rPr>
        <w:t>).</w:t>
      </w:r>
      <w:r w:rsidRPr="002A506B">
        <w:rPr>
          <w:color w:val="auto"/>
          <w:sz w:val="18"/>
          <w:szCs w:val="18"/>
          <w:lang w:val="en-US"/>
        </w:rPr>
        <w:t xml:space="preserve"> </w:t>
      </w:r>
    </w:p>
    <w:p w14:paraId="794C4B9B" w14:textId="77777777" w:rsidR="0041022E" w:rsidRPr="00E66E8D" w:rsidRDefault="0041022E" w:rsidP="001C2676">
      <w:pPr>
        <w:pStyle w:val="Default"/>
        <w:spacing w:line="360" w:lineRule="auto"/>
        <w:rPr>
          <w:color w:val="auto"/>
          <w:lang w:val="en-GB"/>
        </w:rPr>
      </w:pPr>
    </w:p>
    <w:p w14:paraId="7EFD7A08" w14:textId="77777777" w:rsidR="0041022E" w:rsidRPr="00D300E0" w:rsidRDefault="0041022E" w:rsidP="00861251">
      <w:pPr>
        <w:pStyle w:val="Default"/>
        <w:spacing w:line="360" w:lineRule="auto"/>
        <w:rPr>
          <w:color w:val="auto"/>
          <w:lang w:val="en-GB"/>
        </w:rPr>
      </w:pPr>
      <w:r w:rsidRPr="00D300E0">
        <w:rPr>
          <w:color w:val="auto"/>
          <w:lang w:val="en-GB"/>
        </w:rPr>
        <w:t>b)</w:t>
      </w:r>
      <w:r w:rsidRPr="00D300E0">
        <w:rPr>
          <w:color w:val="auto"/>
          <w:lang w:val="en-GB"/>
        </w:rPr>
        <w:tab/>
        <w:t>The doctoral candidate is required to attend the course “</w:t>
      </w:r>
      <w:r w:rsidRPr="00E66E8D">
        <w:rPr>
          <w:color w:val="auto"/>
          <w:lang w:val="en-GB"/>
        </w:rPr>
        <w:t xml:space="preserve">Good Academic and </w:t>
      </w:r>
      <w:r w:rsidR="00553DF1">
        <w:rPr>
          <w:color w:val="auto"/>
          <w:lang w:val="en-GB"/>
        </w:rPr>
        <w:tab/>
      </w:r>
      <w:r w:rsidRPr="00E66E8D">
        <w:rPr>
          <w:color w:val="auto"/>
          <w:lang w:val="en-GB"/>
        </w:rPr>
        <w:t>Scientific Practice</w:t>
      </w:r>
      <w:r w:rsidRPr="00D300E0">
        <w:rPr>
          <w:color w:val="auto"/>
          <w:lang w:val="en-GB"/>
        </w:rPr>
        <w:t xml:space="preserve">” organised by the </w:t>
      </w:r>
      <w:r>
        <w:rPr>
          <w:color w:val="auto"/>
          <w:lang w:val="en-GB"/>
        </w:rPr>
        <w:t>Graduate</w:t>
      </w:r>
      <w:r w:rsidRPr="00D300E0">
        <w:rPr>
          <w:color w:val="auto"/>
          <w:lang w:val="en-GB"/>
        </w:rPr>
        <w:t xml:space="preserve"> </w:t>
      </w:r>
      <w:r>
        <w:rPr>
          <w:color w:val="auto"/>
          <w:lang w:val="en-GB"/>
        </w:rPr>
        <w:t>School</w:t>
      </w:r>
      <w:r w:rsidRPr="00D300E0">
        <w:rPr>
          <w:color w:val="auto"/>
          <w:lang w:val="en-GB"/>
        </w:rPr>
        <w:t xml:space="preserve">. He/she will be informed of </w:t>
      </w:r>
      <w:r w:rsidR="00553DF1">
        <w:rPr>
          <w:color w:val="auto"/>
          <w:lang w:val="en-GB"/>
        </w:rPr>
        <w:tab/>
      </w:r>
      <w:r w:rsidRPr="00D300E0">
        <w:rPr>
          <w:color w:val="auto"/>
          <w:lang w:val="en-GB"/>
        </w:rPr>
        <w:t xml:space="preserve">the next possible date for the course by </w:t>
      </w:r>
      <w:r w:rsidRPr="00855FC3">
        <w:rPr>
          <w:color w:val="auto"/>
          <w:lang w:val="en-GB"/>
        </w:rPr>
        <w:t>the coordination</w:t>
      </w:r>
      <w:r w:rsidRPr="00D300E0">
        <w:rPr>
          <w:color w:val="auto"/>
          <w:lang w:val="en-GB"/>
        </w:rPr>
        <w:t xml:space="preserve"> office of the </w:t>
      </w:r>
      <w:r>
        <w:rPr>
          <w:color w:val="auto"/>
          <w:lang w:val="en-GB"/>
        </w:rPr>
        <w:t>Graduate</w:t>
      </w:r>
      <w:r w:rsidRPr="00D300E0">
        <w:rPr>
          <w:color w:val="auto"/>
          <w:lang w:val="en-GB"/>
        </w:rPr>
        <w:t xml:space="preserve"> </w:t>
      </w:r>
      <w:r w:rsidR="00553DF1">
        <w:rPr>
          <w:color w:val="auto"/>
          <w:lang w:val="en-GB"/>
        </w:rPr>
        <w:tab/>
      </w:r>
      <w:r>
        <w:rPr>
          <w:color w:val="auto"/>
          <w:lang w:val="en-GB"/>
        </w:rPr>
        <w:t>School</w:t>
      </w:r>
      <w:r w:rsidRPr="00D300E0">
        <w:rPr>
          <w:color w:val="auto"/>
          <w:lang w:val="en-GB"/>
        </w:rPr>
        <w:t xml:space="preserve">. </w:t>
      </w:r>
    </w:p>
    <w:p w14:paraId="5D3F8781" w14:textId="77777777" w:rsidR="0041022E" w:rsidRPr="00D300E0" w:rsidRDefault="0041022E" w:rsidP="001C2676">
      <w:pPr>
        <w:pStyle w:val="Default"/>
        <w:spacing w:line="360" w:lineRule="auto"/>
        <w:rPr>
          <w:color w:val="auto"/>
          <w:lang w:val="en-GB"/>
        </w:rPr>
      </w:pPr>
    </w:p>
    <w:p w14:paraId="693E50C7" w14:textId="77777777" w:rsidR="0041022E" w:rsidRPr="009616DA" w:rsidRDefault="00C263CB" w:rsidP="001C2676">
      <w:pPr>
        <w:pStyle w:val="Default"/>
        <w:spacing w:line="360" w:lineRule="auto"/>
        <w:rPr>
          <w:b/>
          <w:bCs/>
          <w:color w:val="auto"/>
          <w:u w:val="single"/>
          <w:lang w:val="en-US"/>
        </w:rPr>
      </w:pPr>
      <w:r w:rsidRPr="009616DA">
        <w:rPr>
          <w:b/>
          <w:bCs/>
          <w:color w:val="auto"/>
          <w:u w:val="single"/>
          <w:lang w:val="en-US"/>
        </w:rPr>
        <w:t>10</w:t>
      </w:r>
      <w:r w:rsidR="0041022E" w:rsidRPr="009616DA">
        <w:rPr>
          <w:b/>
          <w:bCs/>
          <w:color w:val="auto"/>
          <w:u w:val="single"/>
          <w:lang w:val="en-US"/>
        </w:rPr>
        <w:t xml:space="preserve">. </w:t>
      </w:r>
      <w:r w:rsidR="0041022E" w:rsidRPr="00D300E0">
        <w:rPr>
          <w:b/>
          <w:bCs/>
          <w:color w:val="auto"/>
          <w:u w:val="single"/>
          <w:lang w:val="en-GB"/>
        </w:rPr>
        <w:t>Conflict</w:t>
      </w:r>
      <w:r w:rsidR="0041022E" w:rsidRPr="009616DA">
        <w:rPr>
          <w:b/>
          <w:bCs/>
          <w:color w:val="auto"/>
          <w:u w:val="single"/>
          <w:lang w:val="en-US"/>
        </w:rPr>
        <w:t xml:space="preserve"> Management </w:t>
      </w:r>
    </w:p>
    <w:p w14:paraId="16ADD83C" w14:textId="77777777" w:rsidR="0041022E" w:rsidRDefault="0041022E" w:rsidP="001C2676">
      <w:pPr>
        <w:pStyle w:val="Default"/>
        <w:spacing w:line="360" w:lineRule="auto"/>
        <w:rPr>
          <w:color w:val="auto"/>
          <w:lang w:val="en-GB"/>
        </w:rPr>
      </w:pPr>
      <w:r w:rsidRPr="00D300E0">
        <w:rPr>
          <w:color w:val="auto"/>
          <w:lang w:val="en-GB"/>
        </w:rPr>
        <w:t>a)</w:t>
      </w:r>
      <w:r w:rsidRPr="00D300E0">
        <w:rPr>
          <w:color w:val="auto"/>
          <w:lang w:val="en-GB"/>
        </w:rPr>
        <w:tab/>
        <w:t xml:space="preserve">Once a year a plenary meeting of the </w:t>
      </w:r>
      <w:r>
        <w:rPr>
          <w:color w:val="auto"/>
          <w:lang w:val="en-GB"/>
        </w:rPr>
        <w:t>Graduate</w:t>
      </w:r>
      <w:r w:rsidRPr="00D300E0">
        <w:rPr>
          <w:color w:val="auto"/>
          <w:lang w:val="en-GB"/>
        </w:rPr>
        <w:t xml:space="preserve"> </w:t>
      </w:r>
      <w:r>
        <w:rPr>
          <w:color w:val="auto"/>
          <w:lang w:val="en-GB"/>
        </w:rPr>
        <w:t>School</w:t>
      </w:r>
      <w:r w:rsidRPr="00D300E0">
        <w:rPr>
          <w:color w:val="auto"/>
          <w:lang w:val="en-GB"/>
        </w:rPr>
        <w:t xml:space="preserve"> takes place where PhD </w:t>
      </w:r>
      <w:r w:rsidR="00553DF1">
        <w:rPr>
          <w:color w:val="auto"/>
          <w:lang w:val="en-GB"/>
        </w:rPr>
        <w:tab/>
      </w:r>
      <w:r w:rsidRPr="00D300E0">
        <w:rPr>
          <w:color w:val="auto"/>
          <w:lang w:val="en-GB"/>
        </w:rPr>
        <w:t xml:space="preserve">candidates should openly discuss their criticism and recommendations with their </w:t>
      </w:r>
      <w:r w:rsidR="00553DF1">
        <w:rPr>
          <w:color w:val="auto"/>
          <w:lang w:val="en-GB"/>
        </w:rPr>
        <w:tab/>
      </w:r>
      <w:r w:rsidRPr="00855FC3">
        <w:rPr>
          <w:color w:val="auto"/>
          <w:lang w:val="en-GB"/>
        </w:rPr>
        <w:t xml:space="preserve">supervisors and representatives of the </w:t>
      </w:r>
      <w:r>
        <w:rPr>
          <w:color w:val="auto"/>
          <w:lang w:val="en-GB"/>
        </w:rPr>
        <w:t>Graduate</w:t>
      </w:r>
      <w:r w:rsidRPr="00855FC3">
        <w:rPr>
          <w:color w:val="auto"/>
          <w:lang w:val="en-GB"/>
        </w:rPr>
        <w:t xml:space="preserve"> </w:t>
      </w:r>
      <w:r>
        <w:rPr>
          <w:color w:val="auto"/>
          <w:lang w:val="en-GB"/>
        </w:rPr>
        <w:t>School</w:t>
      </w:r>
      <w:r w:rsidRPr="00855FC3">
        <w:rPr>
          <w:color w:val="auto"/>
          <w:lang w:val="en-GB"/>
        </w:rPr>
        <w:t>.</w:t>
      </w:r>
      <w:r w:rsidRPr="00D300E0">
        <w:rPr>
          <w:color w:val="auto"/>
          <w:lang w:val="en-GB"/>
        </w:rPr>
        <w:t xml:space="preserve"> If required, further </w:t>
      </w:r>
      <w:r w:rsidR="00553DF1">
        <w:rPr>
          <w:color w:val="auto"/>
          <w:lang w:val="en-GB"/>
        </w:rPr>
        <w:tab/>
      </w:r>
      <w:r w:rsidRPr="00D300E0">
        <w:rPr>
          <w:color w:val="auto"/>
          <w:lang w:val="en-GB"/>
        </w:rPr>
        <w:t xml:space="preserve">meetings can be </w:t>
      </w:r>
      <w:r>
        <w:rPr>
          <w:color w:val="auto"/>
          <w:lang w:val="en-GB"/>
        </w:rPr>
        <w:t>arranged</w:t>
      </w:r>
      <w:r w:rsidRPr="00D300E0">
        <w:rPr>
          <w:color w:val="auto"/>
          <w:lang w:val="en-GB"/>
        </w:rPr>
        <w:t>.</w:t>
      </w:r>
    </w:p>
    <w:p w14:paraId="264D2587" w14:textId="77777777" w:rsidR="00553DF1" w:rsidRPr="00D300E0" w:rsidRDefault="00553DF1" w:rsidP="001C2676">
      <w:pPr>
        <w:pStyle w:val="Default"/>
        <w:spacing w:line="360" w:lineRule="auto"/>
        <w:rPr>
          <w:color w:val="auto"/>
          <w:lang w:val="en-GB"/>
        </w:rPr>
      </w:pPr>
    </w:p>
    <w:p w14:paraId="78A57A91" w14:textId="77777777" w:rsidR="0041022E" w:rsidRDefault="0041022E" w:rsidP="001C2676">
      <w:pPr>
        <w:pStyle w:val="Default"/>
        <w:spacing w:line="360" w:lineRule="auto"/>
        <w:rPr>
          <w:color w:val="auto"/>
          <w:lang w:val="en-GB"/>
        </w:rPr>
      </w:pPr>
      <w:r w:rsidRPr="00D300E0">
        <w:rPr>
          <w:color w:val="auto"/>
          <w:lang w:val="en-GB"/>
        </w:rPr>
        <w:t>b)</w:t>
      </w:r>
      <w:r w:rsidRPr="00D300E0">
        <w:rPr>
          <w:color w:val="auto"/>
          <w:lang w:val="en-GB"/>
        </w:rPr>
        <w:tab/>
      </w:r>
      <w:r>
        <w:rPr>
          <w:color w:val="auto"/>
          <w:lang w:val="en-GB"/>
        </w:rPr>
        <w:t>The f</w:t>
      </w:r>
      <w:r w:rsidRPr="00D300E0">
        <w:rPr>
          <w:color w:val="auto"/>
          <w:lang w:val="en-GB"/>
        </w:rPr>
        <w:t xml:space="preserve">irst point of contact for personal and work-related differences of opinion, as </w:t>
      </w:r>
      <w:r w:rsidR="00553DF1">
        <w:rPr>
          <w:color w:val="auto"/>
          <w:lang w:val="en-GB"/>
        </w:rPr>
        <w:tab/>
      </w:r>
      <w:r w:rsidRPr="00D300E0">
        <w:rPr>
          <w:color w:val="auto"/>
          <w:lang w:val="en-GB"/>
        </w:rPr>
        <w:t xml:space="preserve">well as questions concerning the </w:t>
      </w:r>
      <w:r w:rsidRPr="00D300E0">
        <w:rPr>
          <w:bCs/>
          <w:color w:val="auto"/>
          <w:lang w:val="en-GB"/>
        </w:rPr>
        <w:t xml:space="preserve">safeguarding of good academic and scientific </w:t>
      </w:r>
      <w:r w:rsidR="00553DF1">
        <w:rPr>
          <w:bCs/>
          <w:color w:val="auto"/>
          <w:lang w:val="en-GB"/>
        </w:rPr>
        <w:tab/>
      </w:r>
      <w:r w:rsidRPr="00D300E0">
        <w:rPr>
          <w:bCs/>
          <w:color w:val="auto"/>
          <w:lang w:val="en-GB"/>
        </w:rPr>
        <w:t>practice,</w:t>
      </w:r>
      <w:r w:rsidRPr="00D300E0">
        <w:rPr>
          <w:color w:val="auto"/>
          <w:lang w:val="en-GB"/>
        </w:rPr>
        <w:t xml:space="preserve"> are</w:t>
      </w:r>
      <w:r>
        <w:rPr>
          <w:color w:val="auto"/>
          <w:lang w:val="en-GB"/>
        </w:rPr>
        <w:t xml:space="preserve"> the members of the respective Thesis Advisory C</w:t>
      </w:r>
      <w:r w:rsidRPr="00D300E0">
        <w:rPr>
          <w:color w:val="auto"/>
          <w:lang w:val="en-GB"/>
        </w:rPr>
        <w:t>ommittee</w:t>
      </w:r>
      <w:r>
        <w:rPr>
          <w:color w:val="auto"/>
          <w:lang w:val="en-GB"/>
        </w:rPr>
        <w:t>s</w:t>
      </w:r>
      <w:r w:rsidRPr="00D300E0">
        <w:rPr>
          <w:color w:val="auto"/>
          <w:lang w:val="en-GB"/>
        </w:rPr>
        <w:t xml:space="preserve">. </w:t>
      </w:r>
    </w:p>
    <w:p w14:paraId="7F5BF44C" w14:textId="77777777" w:rsidR="0041022E" w:rsidRPr="00D300E0" w:rsidRDefault="0041022E" w:rsidP="001C2676">
      <w:pPr>
        <w:pStyle w:val="Default"/>
        <w:spacing w:line="360" w:lineRule="auto"/>
        <w:rPr>
          <w:color w:val="auto"/>
          <w:lang w:val="en-GB"/>
        </w:rPr>
      </w:pPr>
    </w:p>
    <w:p w14:paraId="05B80FE8" w14:textId="77777777" w:rsidR="0041022E" w:rsidRDefault="0041022E" w:rsidP="00861251">
      <w:pPr>
        <w:pStyle w:val="Default"/>
        <w:spacing w:line="360" w:lineRule="auto"/>
        <w:rPr>
          <w:color w:val="auto"/>
          <w:lang w:val="en-GB"/>
        </w:rPr>
      </w:pPr>
      <w:r w:rsidRPr="00D300E0">
        <w:rPr>
          <w:color w:val="auto"/>
          <w:lang w:val="en-GB"/>
        </w:rPr>
        <w:t>c)</w:t>
      </w:r>
      <w:r w:rsidRPr="00D300E0">
        <w:rPr>
          <w:color w:val="auto"/>
          <w:lang w:val="en-GB"/>
        </w:rPr>
        <w:tab/>
        <w:t xml:space="preserve">Should it not be possible to deal with differences of opinion on the level of the </w:t>
      </w:r>
      <w:r w:rsidR="00553DF1">
        <w:rPr>
          <w:color w:val="auto"/>
          <w:lang w:val="en-GB"/>
        </w:rPr>
        <w:tab/>
      </w:r>
      <w:r>
        <w:rPr>
          <w:color w:val="auto"/>
          <w:lang w:val="en-GB"/>
        </w:rPr>
        <w:t>Thesis Advisory C</w:t>
      </w:r>
      <w:r w:rsidRPr="00D300E0">
        <w:rPr>
          <w:color w:val="auto"/>
          <w:lang w:val="en-GB"/>
        </w:rPr>
        <w:t xml:space="preserve">ommittee, the PhD candidate can at any time contact the </w:t>
      </w:r>
      <w:r w:rsidR="00553DF1">
        <w:rPr>
          <w:color w:val="auto"/>
          <w:lang w:val="en-GB"/>
        </w:rPr>
        <w:tab/>
      </w:r>
      <w:r w:rsidRPr="00D300E0">
        <w:rPr>
          <w:color w:val="auto"/>
          <w:lang w:val="en-GB"/>
        </w:rPr>
        <w:t xml:space="preserve">managing director or the spokesperson of the </w:t>
      </w:r>
      <w:r>
        <w:rPr>
          <w:color w:val="auto"/>
          <w:lang w:val="en-GB"/>
        </w:rPr>
        <w:t>Graduate</w:t>
      </w:r>
      <w:r w:rsidRPr="00D300E0">
        <w:rPr>
          <w:color w:val="auto"/>
          <w:lang w:val="en-GB"/>
        </w:rPr>
        <w:t xml:space="preserve"> </w:t>
      </w:r>
      <w:r>
        <w:rPr>
          <w:color w:val="auto"/>
          <w:lang w:val="en-GB"/>
        </w:rPr>
        <w:t>School</w:t>
      </w:r>
      <w:r w:rsidRPr="00D300E0">
        <w:rPr>
          <w:color w:val="auto"/>
          <w:lang w:val="en-GB"/>
        </w:rPr>
        <w:t xml:space="preserve">, as well as the </w:t>
      </w:r>
      <w:r w:rsidR="00553DF1">
        <w:rPr>
          <w:color w:val="auto"/>
          <w:lang w:val="en-GB"/>
        </w:rPr>
        <w:tab/>
      </w:r>
      <w:r w:rsidRPr="00D300E0">
        <w:rPr>
          <w:color w:val="auto"/>
          <w:lang w:val="en-GB"/>
        </w:rPr>
        <w:t>study spokesperson, for a confidential discussion.</w:t>
      </w:r>
    </w:p>
    <w:p w14:paraId="0146FA59" w14:textId="77777777" w:rsidR="0041022E" w:rsidRPr="00D300E0" w:rsidRDefault="0041022E" w:rsidP="001C2676">
      <w:pPr>
        <w:pStyle w:val="Default"/>
        <w:spacing w:line="360" w:lineRule="auto"/>
        <w:rPr>
          <w:color w:val="auto"/>
          <w:lang w:val="en-GB"/>
        </w:rPr>
      </w:pPr>
    </w:p>
    <w:p w14:paraId="1AFECB40" w14:textId="77777777" w:rsidR="0041022E" w:rsidRPr="00855FC3" w:rsidRDefault="0041022E" w:rsidP="00861251">
      <w:pPr>
        <w:pStyle w:val="Default"/>
        <w:spacing w:line="360" w:lineRule="auto"/>
        <w:rPr>
          <w:color w:val="auto"/>
          <w:lang w:val="en-GB"/>
        </w:rPr>
      </w:pPr>
      <w:r w:rsidRPr="00D300E0">
        <w:rPr>
          <w:color w:val="auto"/>
          <w:lang w:val="en-GB"/>
        </w:rPr>
        <w:t>d)</w:t>
      </w:r>
      <w:r w:rsidRPr="00D300E0">
        <w:rPr>
          <w:color w:val="auto"/>
          <w:lang w:val="en-GB"/>
        </w:rPr>
        <w:tab/>
        <w:t xml:space="preserve">The PhD candidate can contact </w:t>
      </w:r>
      <w:r w:rsidRPr="00855FC3">
        <w:rPr>
          <w:color w:val="auto"/>
          <w:lang w:val="en-GB"/>
        </w:rPr>
        <w:t>directly one of the ombudspersons of Ulm</w:t>
      </w:r>
      <w:r w:rsidR="00553DF1">
        <w:rPr>
          <w:color w:val="FF0000"/>
          <w:lang w:val="en-GB"/>
        </w:rPr>
        <w:t xml:space="preserve"> </w:t>
      </w:r>
      <w:r w:rsidR="00553DF1">
        <w:rPr>
          <w:color w:val="FF0000"/>
          <w:lang w:val="en-GB"/>
        </w:rPr>
        <w:tab/>
      </w:r>
      <w:r w:rsidRPr="00855FC3">
        <w:rPr>
          <w:color w:val="auto"/>
          <w:lang w:val="en-GB"/>
        </w:rPr>
        <w:t xml:space="preserve">University. </w:t>
      </w:r>
    </w:p>
    <w:p w14:paraId="3BC82274" w14:textId="77777777" w:rsidR="0041022E" w:rsidRPr="00D300E0" w:rsidRDefault="0041022E" w:rsidP="00861251">
      <w:pPr>
        <w:pStyle w:val="Default"/>
        <w:spacing w:line="360" w:lineRule="auto"/>
        <w:rPr>
          <w:color w:val="auto"/>
          <w:lang w:val="en-GB"/>
        </w:rPr>
      </w:pPr>
    </w:p>
    <w:p w14:paraId="07DE9712" w14:textId="77777777" w:rsidR="0041022E" w:rsidRPr="009616DA" w:rsidRDefault="00C263CB" w:rsidP="00861251">
      <w:pPr>
        <w:pStyle w:val="Default"/>
        <w:spacing w:line="360" w:lineRule="auto"/>
        <w:rPr>
          <w:b/>
          <w:bCs/>
          <w:color w:val="auto"/>
          <w:lang w:val="en-US"/>
        </w:rPr>
      </w:pPr>
      <w:r w:rsidRPr="009616DA">
        <w:rPr>
          <w:b/>
          <w:bCs/>
          <w:color w:val="auto"/>
          <w:u w:val="single"/>
          <w:lang w:val="en-US"/>
        </w:rPr>
        <w:lastRenderedPageBreak/>
        <w:t>11</w:t>
      </w:r>
      <w:r w:rsidR="0041022E" w:rsidRPr="009616DA">
        <w:rPr>
          <w:b/>
          <w:bCs/>
          <w:color w:val="auto"/>
          <w:u w:val="single"/>
          <w:lang w:val="en-US"/>
        </w:rPr>
        <w:t>. Special Agreements</w:t>
      </w:r>
      <w:r w:rsidR="0041022E" w:rsidRPr="009616DA">
        <w:rPr>
          <w:b/>
          <w:bCs/>
          <w:color w:val="auto"/>
          <w:lang w:val="en-US"/>
        </w:rPr>
        <w:t>:</w:t>
      </w:r>
    </w:p>
    <w:p w14:paraId="01563DF2" w14:textId="77777777" w:rsidR="0041022E" w:rsidRPr="009616DA" w:rsidRDefault="0041022E" w:rsidP="001C2676">
      <w:pPr>
        <w:pStyle w:val="Default"/>
        <w:spacing w:line="360" w:lineRule="auto"/>
        <w:rPr>
          <w:bCs/>
          <w:color w:val="auto"/>
          <w:lang w:val="en-US"/>
        </w:rPr>
      </w:pPr>
      <w:r w:rsidRPr="009616DA">
        <w:rPr>
          <w:bCs/>
          <w:color w:val="auto"/>
          <w:lang w:val="en-US"/>
        </w:rPr>
        <w:t>………………………………………………………………………………………………………………………………………………………………………………………………………………………………………………………………………………………………………………………</w:t>
      </w:r>
    </w:p>
    <w:p w14:paraId="64932D6D" w14:textId="77777777" w:rsidR="0041022E" w:rsidRPr="009616DA" w:rsidRDefault="0041022E" w:rsidP="001C2676">
      <w:pPr>
        <w:pStyle w:val="Default"/>
        <w:spacing w:line="360" w:lineRule="auto"/>
        <w:rPr>
          <w:color w:val="auto"/>
          <w:lang w:val="en-US"/>
        </w:rPr>
      </w:pPr>
    </w:p>
    <w:p w14:paraId="7D42977F" w14:textId="77777777" w:rsidR="0041022E" w:rsidRPr="00E66E8D" w:rsidRDefault="0041022E" w:rsidP="001C2676">
      <w:pPr>
        <w:pStyle w:val="Default"/>
        <w:spacing w:line="360" w:lineRule="auto"/>
        <w:rPr>
          <w:b/>
          <w:bCs/>
          <w:color w:val="auto"/>
          <w:u w:val="single"/>
          <w:lang w:val="en-US"/>
        </w:rPr>
        <w:sectPr w:rsidR="0041022E" w:rsidRPr="00E66E8D">
          <w:type w:val="continuous"/>
          <w:pgSz w:w="12240" w:h="15840"/>
          <w:pgMar w:top="1417" w:right="1417" w:bottom="1134" w:left="1417" w:header="720" w:footer="720" w:gutter="0"/>
          <w:cols w:space="720"/>
          <w:noEndnote/>
        </w:sectPr>
      </w:pPr>
      <w:r w:rsidRPr="00E66E8D">
        <w:rPr>
          <w:b/>
          <w:bCs/>
          <w:color w:val="auto"/>
          <w:u w:val="single"/>
          <w:lang w:val="en-US"/>
        </w:rPr>
        <w:t>1</w:t>
      </w:r>
      <w:r w:rsidR="00C263CB">
        <w:rPr>
          <w:b/>
          <w:bCs/>
          <w:color w:val="auto"/>
          <w:u w:val="single"/>
          <w:lang w:val="en-US"/>
        </w:rPr>
        <w:t>2</w:t>
      </w:r>
      <w:r w:rsidRPr="00E66E8D">
        <w:rPr>
          <w:b/>
          <w:bCs/>
          <w:color w:val="auto"/>
          <w:u w:val="single"/>
          <w:lang w:val="en-US"/>
        </w:rPr>
        <w:t>. Others:</w:t>
      </w:r>
    </w:p>
    <w:p w14:paraId="7EBAD3D3" w14:textId="77777777" w:rsidR="0041022E" w:rsidRDefault="0041022E" w:rsidP="001C2676">
      <w:pPr>
        <w:pStyle w:val="Default"/>
        <w:spacing w:line="360" w:lineRule="auto"/>
        <w:rPr>
          <w:color w:val="auto"/>
          <w:lang w:val="en-GB"/>
        </w:rPr>
      </w:pPr>
      <w:r>
        <w:rPr>
          <w:color w:val="auto"/>
          <w:lang w:val="en-GB"/>
        </w:rPr>
        <w:t>In all other affaires not covered by this supervision agreement the students and exam regulations in force shall apply.</w:t>
      </w:r>
    </w:p>
    <w:p w14:paraId="605D4D0C" w14:textId="77777777" w:rsidR="0041022E" w:rsidRDefault="0041022E" w:rsidP="001C2676">
      <w:pPr>
        <w:pStyle w:val="Default"/>
        <w:spacing w:line="360" w:lineRule="auto"/>
        <w:rPr>
          <w:color w:val="auto"/>
          <w:lang w:val="en-GB"/>
        </w:rPr>
      </w:pPr>
    </w:p>
    <w:p w14:paraId="7661A7E3" w14:textId="77777777" w:rsidR="00A561EB" w:rsidRDefault="00A561EB" w:rsidP="001C2676">
      <w:pPr>
        <w:pStyle w:val="Default"/>
        <w:spacing w:line="360" w:lineRule="auto"/>
        <w:rPr>
          <w:color w:val="auto"/>
          <w:lang w:val="en-GB"/>
        </w:rPr>
      </w:pPr>
    </w:p>
    <w:p w14:paraId="1B72AA33" w14:textId="77777777" w:rsidR="0041022E" w:rsidRPr="00BC12AD" w:rsidRDefault="0041022E" w:rsidP="00861251">
      <w:pPr>
        <w:pStyle w:val="Default"/>
        <w:spacing w:line="360" w:lineRule="auto"/>
        <w:outlineLvl w:val="0"/>
        <w:rPr>
          <w:color w:val="auto"/>
          <w:lang w:val="en-GB"/>
        </w:rPr>
      </w:pPr>
      <w:r w:rsidRPr="00BC12AD">
        <w:rPr>
          <w:color w:val="auto"/>
          <w:lang w:val="en-GB"/>
        </w:rPr>
        <w:t xml:space="preserve">Ulm, (date) .......................................... </w:t>
      </w:r>
    </w:p>
    <w:p w14:paraId="18F82E63" w14:textId="77777777" w:rsidR="0041022E" w:rsidRDefault="0041022E" w:rsidP="001C2676">
      <w:pPr>
        <w:pStyle w:val="Default"/>
        <w:spacing w:line="360" w:lineRule="auto"/>
        <w:rPr>
          <w:color w:val="auto"/>
          <w:lang w:val="en-GB"/>
        </w:rPr>
      </w:pPr>
    </w:p>
    <w:p w14:paraId="041846DD" w14:textId="77777777" w:rsidR="00450A91" w:rsidRDefault="0041022E" w:rsidP="001C2676">
      <w:pPr>
        <w:pStyle w:val="Default"/>
        <w:spacing w:line="360" w:lineRule="auto"/>
        <w:rPr>
          <w:color w:val="auto"/>
          <w:lang w:val="en-GB"/>
        </w:rPr>
      </w:pPr>
      <w:r w:rsidRPr="00BC12AD">
        <w:rPr>
          <w:color w:val="auto"/>
          <w:lang w:val="en-GB"/>
        </w:rPr>
        <w:t xml:space="preserve">(Name) ................................................. </w:t>
      </w:r>
      <w:r w:rsidRPr="00D300E0">
        <w:rPr>
          <w:color w:val="auto"/>
          <w:lang w:val="en-GB"/>
        </w:rPr>
        <w:t xml:space="preserve">(Signature) ........................................................... </w:t>
      </w:r>
    </w:p>
    <w:p w14:paraId="326336EC" w14:textId="77777777" w:rsidR="0041022E" w:rsidRPr="00D300E0" w:rsidRDefault="0041022E" w:rsidP="00450A91">
      <w:pPr>
        <w:pStyle w:val="Default"/>
        <w:spacing w:line="360" w:lineRule="auto"/>
        <w:ind w:left="1418"/>
        <w:rPr>
          <w:color w:val="auto"/>
          <w:lang w:val="en-GB"/>
        </w:rPr>
      </w:pPr>
      <w:r w:rsidRPr="00D300E0">
        <w:rPr>
          <w:color w:val="auto"/>
          <w:lang w:val="en-GB"/>
        </w:rPr>
        <w:t xml:space="preserve">Doctoral Candidate </w:t>
      </w:r>
    </w:p>
    <w:p w14:paraId="233EBCC6" w14:textId="77777777" w:rsidR="0041022E" w:rsidRPr="00D300E0" w:rsidRDefault="0041022E" w:rsidP="001C2676">
      <w:pPr>
        <w:pStyle w:val="Default"/>
        <w:spacing w:line="360" w:lineRule="auto"/>
        <w:rPr>
          <w:color w:val="auto"/>
          <w:lang w:val="en-GB"/>
        </w:rPr>
      </w:pPr>
    </w:p>
    <w:p w14:paraId="38DCC4E2" w14:textId="77777777" w:rsidR="00450A91" w:rsidRDefault="0041022E" w:rsidP="00450A91">
      <w:pPr>
        <w:pStyle w:val="Default"/>
        <w:spacing w:line="360" w:lineRule="auto"/>
        <w:rPr>
          <w:color w:val="auto"/>
          <w:lang w:val="en-GB"/>
        </w:rPr>
      </w:pPr>
      <w:r w:rsidRPr="00D300E0">
        <w:rPr>
          <w:color w:val="auto"/>
          <w:lang w:val="en-GB"/>
        </w:rPr>
        <w:t xml:space="preserve">(Name) ................................................. (Signature) ........................................................... </w:t>
      </w:r>
    </w:p>
    <w:p w14:paraId="0879DA7C" w14:textId="77777777" w:rsidR="0041022E" w:rsidRPr="00D300E0" w:rsidRDefault="0041022E" w:rsidP="00450A91">
      <w:pPr>
        <w:pStyle w:val="Default"/>
        <w:spacing w:line="360" w:lineRule="auto"/>
        <w:ind w:left="709" w:firstLine="709"/>
        <w:rPr>
          <w:color w:val="auto"/>
          <w:lang w:val="en-GB"/>
        </w:rPr>
      </w:pPr>
      <w:r w:rsidRPr="00D300E0">
        <w:rPr>
          <w:color w:val="auto"/>
          <w:lang w:val="en-GB"/>
        </w:rPr>
        <w:t>1</w:t>
      </w:r>
      <w:r w:rsidRPr="00C360CD">
        <w:rPr>
          <w:color w:val="auto"/>
          <w:vertAlign w:val="superscript"/>
          <w:lang w:val="en-GB"/>
        </w:rPr>
        <w:t>st</w:t>
      </w:r>
      <w:r w:rsidRPr="00D300E0">
        <w:rPr>
          <w:color w:val="auto"/>
          <w:lang w:val="en-GB"/>
        </w:rPr>
        <w:t xml:space="preserve"> Supervisor </w:t>
      </w:r>
    </w:p>
    <w:p w14:paraId="45BF8C5B" w14:textId="77777777" w:rsidR="0041022E" w:rsidRPr="00D300E0" w:rsidRDefault="0041022E" w:rsidP="001C2676">
      <w:pPr>
        <w:pStyle w:val="Default"/>
        <w:spacing w:line="360" w:lineRule="auto"/>
        <w:rPr>
          <w:color w:val="auto"/>
          <w:lang w:val="en-GB"/>
        </w:rPr>
      </w:pPr>
    </w:p>
    <w:p w14:paraId="60785992" w14:textId="77777777" w:rsidR="00450A91" w:rsidRDefault="0041022E" w:rsidP="001C2676">
      <w:pPr>
        <w:pStyle w:val="Default"/>
        <w:spacing w:line="360" w:lineRule="auto"/>
        <w:rPr>
          <w:color w:val="auto"/>
          <w:lang w:val="en-GB"/>
        </w:rPr>
      </w:pPr>
      <w:r w:rsidRPr="00D300E0">
        <w:rPr>
          <w:color w:val="auto"/>
          <w:lang w:val="en-GB"/>
        </w:rPr>
        <w:t>(Name) .............................................</w:t>
      </w:r>
      <w:r>
        <w:rPr>
          <w:color w:val="auto"/>
          <w:lang w:val="en-GB"/>
        </w:rPr>
        <w:t>....</w:t>
      </w:r>
      <w:r w:rsidRPr="00D300E0">
        <w:rPr>
          <w:color w:val="auto"/>
          <w:lang w:val="en-GB"/>
        </w:rPr>
        <w:t xml:space="preserve"> (Signature) …....................................................... </w:t>
      </w:r>
    </w:p>
    <w:p w14:paraId="04112011" w14:textId="77777777" w:rsidR="0041022E" w:rsidRPr="00D300E0" w:rsidRDefault="0041022E" w:rsidP="00450A91">
      <w:pPr>
        <w:pStyle w:val="Default"/>
        <w:spacing w:line="360" w:lineRule="auto"/>
        <w:ind w:left="709" w:firstLine="709"/>
        <w:rPr>
          <w:color w:val="auto"/>
          <w:lang w:val="en-GB"/>
        </w:rPr>
      </w:pPr>
      <w:r w:rsidRPr="00D300E0">
        <w:rPr>
          <w:color w:val="auto"/>
          <w:lang w:val="en-GB"/>
        </w:rPr>
        <w:t>2</w:t>
      </w:r>
      <w:r w:rsidRPr="00C360CD">
        <w:rPr>
          <w:color w:val="auto"/>
          <w:vertAlign w:val="superscript"/>
          <w:lang w:val="en-GB"/>
        </w:rPr>
        <w:t>nd</w:t>
      </w:r>
      <w:r w:rsidRPr="00D300E0">
        <w:rPr>
          <w:color w:val="auto"/>
          <w:lang w:val="en-GB"/>
        </w:rPr>
        <w:t xml:space="preserve"> Supervisor </w:t>
      </w:r>
    </w:p>
    <w:p w14:paraId="2007E07A" w14:textId="77777777" w:rsidR="0041022E" w:rsidRPr="00D300E0" w:rsidRDefault="0041022E" w:rsidP="001C2676">
      <w:pPr>
        <w:pStyle w:val="Default"/>
        <w:spacing w:line="360" w:lineRule="auto"/>
        <w:rPr>
          <w:color w:val="auto"/>
          <w:lang w:val="en-GB"/>
        </w:rPr>
      </w:pPr>
    </w:p>
    <w:p w14:paraId="693B79EA" w14:textId="77777777" w:rsidR="00450A91" w:rsidRDefault="0041022E" w:rsidP="001C2676">
      <w:pPr>
        <w:pStyle w:val="Default"/>
        <w:spacing w:line="360" w:lineRule="auto"/>
        <w:rPr>
          <w:color w:val="auto"/>
          <w:lang w:val="en-GB"/>
        </w:rPr>
      </w:pPr>
      <w:r w:rsidRPr="00D300E0">
        <w:rPr>
          <w:color w:val="auto"/>
          <w:lang w:val="en-GB"/>
        </w:rPr>
        <w:t>(Name) ............................................</w:t>
      </w:r>
      <w:r>
        <w:rPr>
          <w:color w:val="auto"/>
          <w:lang w:val="en-GB"/>
        </w:rPr>
        <w:t>...</w:t>
      </w:r>
      <w:r w:rsidRPr="00D300E0">
        <w:rPr>
          <w:color w:val="auto"/>
          <w:lang w:val="en-GB"/>
        </w:rPr>
        <w:t xml:space="preserve">.. (Signature) …....................................................... </w:t>
      </w:r>
    </w:p>
    <w:p w14:paraId="29C0FECB" w14:textId="77777777" w:rsidR="0041022E" w:rsidRPr="00D300E0" w:rsidRDefault="0041022E" w:rsidP="00450A91">
      <w:pPr>
        <w:pStyle w:val="Default"/>
        <w:spacing w:line="360" w:lineRule="auto"/>
        <w:ind w:left="709" w:firstLine="709"/>
        <w:rPr>
          <w:color w:val="auto"/>
          <w:lang w:val="en-GB"/>
        </w:rPr>
      </w:pPr>
      <w:r w:rsidRPr="00D300E0">
        <w:rPr>
          <w:color w:val="auto"/>
          <w:lang w:val="en-GB"/>
        </w:rPr>
        <w:t xml:space="preserve">3rd Supervisor </w:t>
      </w:r>
    </w:p>
    <w:p w14:paraId="6BFB8417" w14:textId="77777777" w:rsidR="0041022E" w:rsidRPr="00D300E0" w:rsidRDefault="0041022E" w:rsidP="001C2676">
      <w:pPr>
        <w:pStyle w:val="Default"/>
        <w:spacing w:line="360" w:lineRule="auto"/>
        <w:rPr>
          <w:color w:val="auto"/>
          <w:lang w:val="en-GB"/>
        </w:rPr>
      </w:pPr>
    </w:p>
    <w:p w14:paraId="2B075819" w14:textId="65B835D9" w:rsidR="00450A91" w:rsidRDefault="0041022E" w:rsidP="001C2676">
      <w:pPr>
        <w:pStyle w:val="Default"/>
        <w:spacing w:line="360" w:lineRule="auto"/>
        <w:rPr>
          <w:color w:val="auto"/>
          <w:lang w:val="en-GB"/>
        </w:rPr>
      </w:pPr>
      <w:r w:rsidRPr="00A96B35">
        <w:rPr>
          <w:color w:val="auto"/>
          <w:lang w:val="en-US"/>
        </w:rPr>
        <w:t>(Name)</w:t>
      </w:r>
      <w:proofErr w:type="gramStart"/>
      <w:r w:rsidRPr="00A96B35">
        <w:rPr>
          <w:color w:val="auto"/>
          <w:lang w:val="en-US"/>
        </w:rPr>
        <w:t xml:space="preserve"> ..</w:t>
      </w:r>
      <w:proofErr w:type="gramEnd"/>
      <w:r w:rsidR="00A96B35" w:rsidRPr="00A96B35">
        <w:rPr>
          <w:color w:val="auto"/>
          <w:lang w:val="en-US"/>
        </w:rPr>
        <w:t xml:space="preserve">Prof. Dr. Bernd </w:t>
      </w:r>
      <w:proofErr w:type="spellStart"/>
      <w:r w:rsidR="00A96B35" w:rsidRPr="00A96B35">
        <w:rPr>
          <w:color w:val="auto"/>
          <w:lang w:val="en-US"/>
        </w:rPr>
        <w:t>Knöll</w:t>
      </w:r>
      <w:proofErr w:type="spellEnd"/>
      <w:r w:rsidR="00A96B35" w:rsidRPr="00A96B35">
        <w:rPr>
          <w:color w:val="auto"/>
          <w:lang w:val="en-US"/>
        </w:rPr>
        <w:t>………</w:t>
      </w:r>
      <w:r w:rsidR="00A96B35">
        <w:rPr>
          <w:color w:val="auto"/>
          <w:lang w:val="en-US"/>
        </w:rPr>
        <w:t>…</w:t>
      </w:r>
      <w:r w:rsidRPr="00A96B35">
        <w:rPr>
          <w:color w:val="auto"/>
          <w:lang w:val="en-US"/>
        </w:rPr>
        <w:t xml:space="preserve"> </w:t>
      </w:r>
      <w:r w:rsidRPr="00D300E0">
        <w:rPr>
          <w:color w:val="auto"/>
          <w:lang w:val="en-GB"/>
        </w:rPr>
        <w:t>(Signature) ..........................................................</w:t>
      </w:r>
    </w:p>
    <w:p w14:paraId="53CB86BB" w14:textId="77777777" w:rsidR="0041022E" w:rsidRDefault="00450A91" w:rsidP="00A96B35">
      <w:pPr>
        <w:pStyle w:val="Default"/>
        <w:spacing w:line="360" w:lineRule="auto"/>
        <w:rPr>
          <w:color w:val="auto"/>
          <w:lang w:val="en-GB"/>
        </w:rPr>
      </w:pPr>
      <w:r>
        <w:rPr>
          <w:color w:val="auto"/>
          <w:lang w:val="en-GB"/>
        </w:rPr>
        <w:t xml:space="preserve">Spokesman </w:t>
      </w:r>
      <w:proofErr w:type="spellStart"/>
      <w:r>
        <w:rPr>
          <w:color w:val="auto"/>
          <w:lang w:val="en-GB"/>
        </w:rPr>
        <w:t>IGradU</w:t>
      </w:r>
      <w:proofErr w:type="spellEnd"/>
      <w:r w:rsidR="0041022E" w:rsidRPr="00D300E0">
        <w:rPr>
          <w:color w:val="auto"/>
          <w:lang w:val="en-GB"/>
        </w:rPr>
        <w:t xml:space="preserve"> </w:t>
      </w:r>
    </w:p>
    <w:p w14:paraId="41FC90FF" w14:textId="77777777" w:rsidR="00450A91" w:rsidRPr="00D300E0" w:rsidRDefault="00450A91" w:rsidP="00450A91">
      <w:pPr>
        <w:pStyle w:val="Default"/>
        <w:spacing w:line="360" w:lineRule="auto"/>
        <w:rPr>
          <w:color w:val="auto"/>
          <w:lang w:val="en-GB"/>
        </w:rPr>
      </w:pPr>
    </w:p>
    <w:p w14:paraId="1153510B" w14:textId="5685FF7A" w:rsidR="00450A91" w:rsidRDefault="00450A91" w:rsidP="00450A91">
      <w:pPr>
        <w:pStyle w:val="Default"/>
        <w:spacing w:line="360" w:lineRule="auto"/>
        <w:rPr>
          <w:color w:val="auto"/>
          <w:lang w:val="en-GB"/>
        </w:rPr>
      </w:pPr>
      <w:r w:rsidRPr="00A96B35">
        <w:rPr>
          <w:color w:val="auto"/>
        </w:rPr>
        <w:t>(Name) ....</w:t>
      </w:r>
      <w:r w:rsidR="00A96B35" w:rsidRPr="00A96B35">
        <w:rPr>
          <w:color w:val="auto"/>
        </w:rPr>
        <w:t>Prof. Dr. Stefan Kochanek..</w:t>
      </w:r>
      <w:r w:rsidRPr="00A96B35">
        <w:rPr>
          <w:color w:val="auto"/>
        </w:rPr>
        <w:t xml:space="preserve">.. </w:t>
      </w:r>
      <w:r w:rsidRPr="00D300E0">
        <w:rPr>
          <w:color w:val="auto"/>
          <w:lang w:val="en-GB"/>
        </w:rPr>
        <w:t>(Signature) ..........................................................</w:t>
      </w:r>
    </w:p>
    <w:p w14:paraId="4458D4A2" w14:textId="77777777" w:rsidR="00450A91" w:rsidRPr="00D300E0" w:rsidRDefault="00450A91" w:rsidP="00A96B35">
      <w:pPr>
        <w:pStyle w:val="Default"/>
        <w:spacing w:line="360" w:lineRule="auto"/>
        <w:rPr>
          <w:lang w:val="en-GB"/>
        </w:rPr>
      </w:pPr>
      <w:r>
        <w:rPr>
          <w:color w:val="auto"/>
          <w:lang w:val="en-GB"/>
        </w:rPr>
        <w:t xml:space="preserve">Head of PhD Committee </w:t>
      </w:r>
      <w:proofErr w:type="spellStart"/>
      <w:r>
        <w:rPr>
          <w:color w:val="auto"/>
          <w:lang w:val="en-GB"/>
        </w:rPr>
        <w:t>IGradU</w:t>
      </w:r>
      <w:proofErr w:type="spellEnd"/>
      <w:r w:rsidRPr="00D300E0">
        <w:rPr>
          <w:color w:val="auto"/>
          <w:lang w:val="en-GB"/>
        </w:rPr>
        <w:t xml:space="preserve"> </w:t>
      </w:r>
    </w:p>
    <w:p w14:paraId="1EE22930" w14:textId="77777777" w:rsidR="00450A91" w:rsidRPr="00D300E0" w:rsidRDefault="00450A91" w:rsidP="00450A91">
      <w:pPr>
        <w:pStyle w:val="Default"/>
        <w:spacing w:line="360" w:lineRule="auto"/>
        <w:ind w:left="709" w:firstLine="709"/>
        <w:rPr>
          <w:lang w:val="en-GB"/>
        </w:rPr>
      </w:pPr>
    </w:p>
    <w:sectPr w:rsidR="00450A91" w:rsidRPr="00D300E0" w:rsidSect="0041022E">
      <w:type w:val="continuous"/>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B08F" w14:textId="77777777" w:rsidR="000302A4" w:rsidRDefault="000302A4">
      <w:r>
        <w:separator/>
      </w:r>
    </w:p>
  </w:endnote>
  <w:endnote w:type="continuationSeparator" w:id="0">
    <w:p w14:paraId="0AEE0EE6" w14:textId="77777777" w:rsidR="000302A4" w:rsidRDefault="0003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0345" w14:textId="77777777" w:rsidR="00AF399F" w:rsidRDefault="00AF399F" w:rsidP="0041022E">
    <w:pPr>
      <w:pStyle w:val="Fuzeile"/>
      <w:framePr w:wrap="around" w:vAnchor="text" w:hAnchor="margin" w:xAlign="center" w:y="1"/>
      <w:rPr>
        <w:rStyle w:val="Seitenzahl"/>
      </w:rPr>
    </w:pPr>
    <w:r>
      <w:rPr>
        <w:rStyle w:val="Seitenzahl"/>
      </w:rPr>
      <w:fldChar w:fldCharType="begin"/>
    </w:r>
    <w:r w:rsidR="006D366C">
      <w:rPr>
        <w:rStyle w:val="Seitenzahl"/>
      </w:rPr>
      <w:instrText>PAGE</w:instrText>
    </w:r>
    <w:r>
      <w:rPr>
        <w:rStyle w:val="Seitenzahl"/>
      </w:rPr>
      <w:instrText xml:space="preserve">  </w:instrText>
    </w:r>
    <w:r>
      <w:rPr>
        <w:rStyle w:val="Seitenzahl"/>
      </w:rPr>
      <w:fldChar w:fldCharType="end"/>
    </w:r>
  </w:p>
  <w:p w14:paraId="5C636B45" w14:textId="77777777" w:rsidR="00AF399F" w:rsidRDefault="00AF39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866D" w14:textId="77777777" w:rsidR="00AF399F" w:rsidRPr="009866F5" w:rsidRDefault="00AF399F" w:rsidP="0041022E">
    <w:pPr>
      <w:pStyle w:val="Fuzeile"/>
      <w:framePr w:wrap="around" w:vAnchor="text" w:hAnchor="margin" w:xAlign="center" w:y="1"/>
      <w:rPr>
        <w:rStyle w:val="Seitenzahl"/>
        <w:rFonts w:ascii="Arial" w:hAnsi="Arial" w:cs="Arial"/>
        <w:sz w:val="20"/>
      </w:rPr>
    </w:pPr>
    <w:r w:rsidRPr="009866F5">
      <w:rPr>
        <w:rStyle w:val="Seitenzahl"/>
        <w:rFonts w:ascii="Arial" w:hAnsi="Arial" w:cs="Arial"/>
        <w:sz w:val="20"/>
      </w:rPr>
      <w:t xml:space="preserve">- </w:t>
    </w:r>
    <w:r w:rsidRPr="009866F5">
      <w:rPr>
        <w:rStyle w:val="Seitenzahl"/>
        <w:rFonts w:ascii="Arial" w:hAnsi="Arial" w:cs="Arial"/>
        <w:sz w:val="20"/>
      </w:rPr>
      <w:fldChar w:fldCharType="begin"/>
    </w:r>
    <w:r w:rsidR="006D366C" w:rsidRPr="009866F5">
      <w:rPr>
        <w:rStyle w:val="Seitenzahl"/>
        <w:rFonts w:ascii="Arial" w:hAnsi="Arial" w:cs="Arial"/>
        <w:sz w:val="20"/>
      </w:rPr>
      <w:instrText>PAGE</w:instrText>
    </w:r>
    <w:r w:rsidRPr="009866F5">
      <w:rPr>
        <w:rStyle w:val="Seitenzahl"/>
        <w:rFonts w:ascii="Arial" w:hAnsi="Arial" w:cs="Arial"/>
        <w:sz w:val="20"/>
      </w:rPr>
      <w:instrText xml:space="preserve">  </w:instrText>
    </w:r>
    <w:r w:rsidRPr="009866F5">
      <w:rPr>
        <w:rStyle w:val="Seitenzahl"/>
        <w:rFonts w:ascii="Arial" w:hAnsi="Arial" w:cs="Arial"/>
        <w:sz w:val="20"/>
      </w:rPr>
      <w:fldChar w:fldCharType="separate"/>
    </w:r>
    <w:r w:rsidR="009616DA" w:rsidRPr="009866F5">
      <w:rPr>
        <w:rStyle w:val="Seitenzahl"/>
        <w:rFonts w:ascii="Arial" w:hAnsi="Arial" w:cs="Arial"/>
        <w:noProof/>
        <w:sz w:val="20"/>
      </w:rPr>
      <w:t>1</w:t>
    </w:r>
    <w:r w:rsidRPr="009866F5">
      <w:rPr>
        <w:rStyle w:val="Seitenzahl"/>
        <w:rFonts w:ascii="Arial" w:hAnsi="Arial" w:cs="Arial"/>
        <w:sz w:val="20"/>
      </w:rPr>
      <w:fldChar w:fldCharType="end"/>
    </w:r>
    <w:r w:rsidRPr="009866F5">
      <w:rPr>
        <w:rStyle w:val="Seitenzahl"/>
        <w:rFonts w:ascii="Arial" w:hAnsi="Arial" w:cs="Arial"/>
        <w:sz w:val="20"/>
      </w:rPr>
      <w:t xml:space="preserve"> -</w:t>
    </w:r>
  </w:p>
  <w:p w14:paraId="6D36C2E9" w14:textId="77777777" w:rsidR="00AF399F" w:rsidRPr="009866F5" w:rsidRDefault="00AF399F">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297E" w14:textId="77777777" w:rsidR="000302A4" w:rsidRDefault="000302A4">
      <w:r>
        <w:separator/>
      </w:r>
    </w:p>
  </w:footnote>
  <w:footnote w:type="continuationSeparator" w:id="0">
    <w:p w14:paraId="1E229E4F" w14:textId="77777777" w:rsidR="000302A4" w:rsidRDefault="000302A4">
      <w:r>
        <w:continuationSeparator/>
      </w:r>
    </w:p>
  </w:footnote>
  <w:footnote w:id="1">
    <w:p w14:paraId="09082703" w14:textId="77777777" w:rsidR="00AF399F" w:rsidRDefault="00AF399F" w:rsidP="0041022E">
      <w:pPr>
        <w:pStyle w:val="Default"/>
      </w:pPr>
      <w:r>
        <w:rPr>
          <w:rStyle w:val="Funotenzeichen"/>
        </w:rPr>
        <w:footnoteRef/>
      </w:r>
      <w:r>
        <w:t xml:space="preserve"> </w:t>
      </w:r>
      <w:r>
        <w:rPr>
          <w:sz w:val="16"/>
          <w:szCs w:val="16"/>
        </w:rPr>
        <w:t xml:space="preserve">German Research </w:t>
      </w:r>
      <w:r w:rsidRPr="00575CE9">
        <w:rPr>
          <w:sz w:val="16"/>
          <w:szCs w:val="16"/>
          <w:lang w:val="en-GB"/>
        </w:rPr>
        <w:t>Foundation</w:t>
      </w:r>
      <w:r>
        <w:rPr>
          <w:sz w:val="16"/>
          <w:szCs w:val="16"/>
        </w:rPr>
        <w:t xml:space="preserve">, </w:t>
      </w:r>
      <w:r w:rsidRPr="00575CE9">
        <w:rPr>
          <w:i/>
          <w:sz w:val="16"/>
          <w:szCs w:val="16"/>
        </w:rPr>
        <w:t>Sicherung guter wissenschaftlicher Praxis</w:t>
      </w:r>
      <w:r>
        <w:rPr>
          <w:i/>
          <w:sz w:val="16"/>
          <w:szCs w:val="16"/>
        </w:rPr>
        <w:t xml:space="preserve"> (</w:t>
      </w:r>
      <w:r w:rsidRPr="00575CE9">
        <w:rPr>
          <w:i/>
          <w:sz w:val="16"/>
          <w:szCs w:val="16"/>
          <w:lang w:val="en-GB"/>
        </w:rPr>
        <w:t>Safeguarding</w:t>
      </w:r>
      <w:r>
        <w:rPr>
          <w:i/>
          <w:sz w:val="16"/>
          <w:szCs w:val="16"/>
        </w:rPr>
        <w:t xml:space="preserve"> Good Academic and </w:t>
      </w:r>
      <w:r w:rsidRPr="00575CE9">
        <w:rPr>
          <w:i/>
          <w:sz w:val="16"/>
          <w:szCs w:val="16"/>
          <w:lang w:val="en-GB"/>
        </w:rPr>
        <w:t>Scientific</w:t>
      </w:r>
      <w:r>
        <w:rPr>
          <w:i/>
          <w:sz w:val="16"/>
          <w:szCs w:val="16"/>
        </w:rPr>
        <w:t xml:space="preserve"> </w:t>
      </w:r>
      <w:r w:rsidRPr="00575CE9">
        <w:rPr>
          <w:i/>
          <w:sz w:val="16"/>
          <w:szCs w:val="16"/>
          <w:lang w:val="en-GB"/>
        </w:rPr>
        <w:t>Practice</w:t>
      </w:r>
      <w:r>
        <w:rPr>
          <w:i/>
          <w:sz w:val="16"/>
          <w:szCs w:val="16"/>
        </w:rPr>
        <w:t>)</w:t>
      </w:r>
      <w:r>
        <w:rPr>
          <w:sz w:val="16"/>
          <w:szCs w:val="16"/>
        </w:rPr>
        <w:t xml:space="preserve">, Weinheim 1998, WILEY-VCH-Verlag, p. 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1AFE" w14:textId="77777777" w:rsidR="00AF399F" w:rsidRPr="00855FC3" w:rsidRDefault="00AF399F" w:rsidP="0041022E">
    <w:pPr>
      <w:pStyle w:val="Kopfzeile"/>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114A0"/>
    <w:multiLevelType w:val="hybridMultilevel"/>
    <w:tmpl w:val="AF666104"/>
    <w:lvl w:ilvl="0" w:tplc="FBCC79D0">
      <w:start w:val="1"/>
      <w:numFmt w:val="decimal"/>
      <w:lvlText w:val="%1"/>
      <w:lvlJc w:val="left"/>
      <w:pPr>
        <w:ind w:left="680" w:hanging="68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0B3FC5E"/>
    <w:multiLevelType w:val="hybridMultilevel"/>
    <w:tmpl w:val="C786AB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C7832CC"/>
    <w:multiLevelType w:val="hybridMultilevel"/>
    <w:tmpl w:val="4CF23450"/>
    <w:lvl w:ilvl="0" w:tplc="31EA24AC">
      <w:start w:val="1"/>
      <w:numFmt w:val="decimal"/>
      <w:lvlText w:val="%1"/>
      <w:lvlJc w:val="left"/>
      <w:pPr>
        <w:ind w:left="680" w:hanging="68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C00D16"/>
    <w:multiLevelType w:val="hybridMultilevel"/>
    <w:tmpl w:val="E2EFE3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7C1FDF5"/>
    <w:multiLevelType w:val="hybridMultilevel"/>
    <w:tmpl w:val="C347E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1D"/>
    <w:multiLevelType w:val="multilevel"/>
    <w:tmpl w:val="67443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02423B4E"/>
    <w:multiLevelType w:val="hybridMultilevel"/>
    <w:tmpl w:val="9DD47220"/>
    <w:lvl w:ilvl="0" w:tplc="9962D698">
      <w:start w:val="1"/>
      <w:numFmt w:val="lowerLetter"/>
      <w:lvlText w:val="%1)"/>
      <w:lvlJc w:val="left"/>
      <w:pPr>
        <w:ind w:left="680" w:hanging="6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242D686"/>
    <w:multiLevelType w:val="hybridMultilevel"/>
    <w:tmpl w:val="93744380"/>
    <w:lvl w:ilvl="0" w:tplc="C124F3F4">
      <w:start w:val="1"/>
      <w:numFmt w:val="decimal"/>
      <w:lvlText w:val="%1"/>
      <w:lvlJc w:val="left"/>
      <w:pPr>
        <w:ind w:left="680" w:hanging="68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43E0C4"/>
    <w:multiLevelType w:val="hybridMultilevel"/>
    <w:tmpl w:val="D7D0A4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9350161"/>
    <w:multiLevelType w:val="hybridMultilevel"/>
    <w:tmpl w:val="92707496"/>
    <w:lvl w:ilvl="0" w:tplc="1FB24028">
      <w:start w:val="1"/>
      <w:numFmt w:val="decimal"/>
      <w:lvlText w:val="%1"/>
      <w:lvlJc w:val="left"/>
      <w:pPr>
        <w:ind w:left="680" w:hanging="68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30457E"/>
    <w:multiLevelType w:val="hybridMultilevel"/>
    <w:tmpl w:val="A3ECE2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EEDF83A"/>
    <w:multiLevelType w:val="hybridMultilevel"/>
    <w:tmpl w:val="EEF207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50D38F3"/>
    <w:multiLevelType w:val="hybridMultilevel"/>
    <w:tmpl w:val="B320BA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4CC8DE"/>
    <w:multiLevelType w:val="hybridMultilevel"/>
    <w:tmpl w:val="69181B9E"/>
    <w:lvl w:ilvl="0" w:tplc="E2BA7DD2">
      <w:start w:val="1"/>
      <w:numFmt w:val="decimal"/>
      <w:lvlText w:val="%1"/>
      <w:lvlJc w:val="left"/>
      <w:pPr>
        <w:ind w:left="680" w:hanging="68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855478"/>
    <w:multiLevelType w:val="hybridMultilevel"/>
    <w:tmpl w:val="8EB8BD04"/>
    <w:lvl w:ilvl="0" w:tplc="6BAAC8F6">
      <w:start w:val="1"/>
      <w:numFmt w:val="decimal"/>
      <w:lvlText w:val="%1"/>
      <w:lvlJc w:val="left"/>
      <w:pPr>
        <w:ind w:left="1021" w:hanging="34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CBE5C41"/>
    <w:multiLevelType w:val="hybridMultilevel"/>
    <w:tmpl w:val="65A02F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D77989"/>
    <w:multiLevelType w:val="hybridMultilevel"/>
    <w:tmpl w:val="B148C3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A44B9C"/>
    <w:multiLevelType w:val="hybridMultilevel"/>
    <w:tmpl w:val="BB9E4E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B2879A5"/>
    <w:multiLevelType w:val="hybridMultilevel"/>
    <w:tmpl w:val="3D5420C8"/>
    <w:lvl w:ilvl="0" w:tplc="5774962C">
      <w:start w:val="1"/>
      <w:numFmt w:val="lowerLetter"/>
      <w:lvlText w:val="%1)"/>
      <w:lvlJc w:val="left"/>
      <w:pPr>
        <w:ind w:left="680" w:hanging="6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67454D"/>
    <w:multiLevelType w:val="hybridMultilevel"/>
    <w:tmpl w:val="AFDE69E8"/>
    <w:lvl w:ilvl="0" w:tplc="079E7CF2">
      <w:start w:val="1"/>
      <w:numFmt w:val="decimal"/>
      <w:lvlText w:val="%1"/>
      <w:lvlJc w:val="left"/>
      <w:pPr>
        <w:ind w:left="680" w:hanging="68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8F6C11"/>
    <w:multiLevelType w:val="hybridMultilevel"/>
    <w:tmpl w:val="3572C71C"/>
    <w:lvl w:ilvl="0" w:tplc="5774962C">
      <w:start w:val="1"/>
      <w:numFmt w:val="lowerLetter"/>
      <w:lvlText w:val="%1)"/>
      <w:lvlJc w:val="left"/>
      <w:pPr>
        <w:ind w:left="680" w:hanging="6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6B6AB3"/>
    <w:multiLevelType w:val="hybridMultilevel"/>
    <w:tmpl w:val="85A20EEE"/>
    <w:lvl w:ilvl="0" w:tplc="110EA63A">
      <w:start w:val="1"/>
      <w:numFmt w:val="lowerRoman"/>
      <w:lvlText w:val="%1."/>
      <w:lvlJc w:val="left"/>
      <w:pPr>
        <w:ind w:left="1391" w:hanging="341"/>
      </w:pPr>
      <w:rPr>
        <w:rFonts w:hint="default"/>
      </w:rPr>
    </w:lvl>
    <w:lvl w:ilvl="1" w:tplc="04070019" w:tentative="1">
      <w:start w:val="1"/>
      <w:numFmt w:val="lowerLetter"/>
      <w:lvlText w:val="%2."/>
      <w:lvlJc w:val="left"/>
      <w:pPr>
        <w:ind w:left="1810" w:hanging="360"/>
      </w:pPr>
    </w:lvl>
    <w:lvl w:ilvl="2" w:tplc="0407001B" w:tentative="1">
      <w:start w:val="1"/>
      <w:numFmt w:val="lowerRoman"/>
      <w:lvlText w:val="%3."/>
      <w:lvlJc w:val="right"/>
      <w:pPr>
        <w:ind w:left="2530" w:hanging="180"/>
      </w:pPr>
    </w:lvl>
    <w:lvl w:ilvl="3" w:tplc="0407000F" w:tentative="1">
      <w:start w:val="1"/>
      <w:numFmt w:val="decimal"/>
      <w:lvlText w:val="%4."/>
      <w:lvlJc w:val="left"/>
      <w:pPr>
        <w:ind w:left="3250" w:hanging="360"/>
      </w:pPr>
    </w:lvl>
    <w:lvl w:ilvl="4" w:tplc="04070019" w:tentative="1">
      <w:start w:val="1"/>
      <w:numFmt w:val="lowerLetter"/>
      <w:lvlText w:val="%5."/>
      <w:lvlJc w:val="left"/>
      <w:pPr>
        <w:ind w:left="3970" w:hanging="360"/>
      </w:pPr>
    </w:lvl>
    <w:lvl w:ilvl="5" w:tplc="0407001B" w:tentative="1">
      <w:start w:val="1"/>
      <w:numFmt w:val="lowerRoman"/>
      <w:lvlText w:val="%6."/>
      <w:lvlJc w:val="right"/>
      <w:pPr>
        <w:ind w:left="4690" w:hanging="180"/>
      </w:pPr>
    </w:lvl>
    <w:lvl w:ilvl="6" w:tplc="0407000F" w:tentative="1">
      <w:start w:val="1"/>
      <w:numFmt w:val="decimal"/>
      <w:lvlText w:val="%7."/>
      <w:lvlJc w:val="left"/>
      <w:pPr>
        <w:ind w:left="5410" w:hanging="360"/>
      </w:pPr>
    </w:lvl>
    <w:lvl w:ilvl="7" w:tplc="04070019" w:tentative="1">
      <w:start w:val="1"/>
      <w:numFmt w:val="lowerLetter"/>
      <w:lvlText w:val="%8."/>
      <w:lvlJc w:val="left"/>
      <w:pPr>
        <w:ind w:left="6130" w:hanging="360"/>
      </w:pPr>
    </w:lvl>
    <w:lvl w:ilvl="8" w:tplc="0407001B" w:tentative="1">
      <w:start w:val="1"/>
      <w:numFmt w:val="lowerRoman"/>
      <w:lvlText w:val="%9."/>
      <w:lvlJc w:val="right"/>
      <w:pPr>
        <w:ind w:left="6850" w:hanging="180"/>
      </w:pPr>
    </w:lvl>
  </w:abstractNum>
  <w:abstractNum w:abstractNumId="22" w15:restartNumberingAfterBreak="0">
    <w:nsid w:val="5D56FC14"/>
    <w:multiLevelType w:val="hybridMultilevel"/>
    <w:tmpl w:val="30B275E8"/>
    <w:lvl w:ilvl="0" w:tplc="2E3C0730">
      <w:start w:val="1"/>
      <w:numFmt w:val="decimal"/>
      <w:lvlText w:val="%1"/>
      <w:lvlJc w:val="left"/>
      <w:pPr>
        <w:ind w:left="680" w:hanging="68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35F0280"/>
    <w:multiLevelType w:val="hybridMultilevel"/>
    <w:tmpl w:val="8CECB252"/>
    <w:lvl w:ilvl="0" w:tplc="8F567212">
      <w:start w:val="1"/>
      <w:numFmt w:val="lowerLetter"/>
      <w:lvlText w:val="%1)"/>
      <w:lvlJc w:val="left"/>
      <w:pPr>
        <w:ind w:left="680" w:hanging="6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9B223E8"/>
    <w:multiLevelType w:val="hybridMultilevel"/>
    <w:tmpl w:val="8804A8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F83B38"/>
    <w:multiLevelType w:val="hybridMultilevel"/>
    <w:tmpl w:val="49CC8018"/>
    <w:lvl w:ilvl="0" w:tplc="C54C69D4">
      <w:start w:val="1"/>
      <w:numFmt w:val="lowerRoman"/>
      <w:lvlText w:val="%1."/>
      <w:lvlJc w:val="left"/>
      <w:pPr>
        <w:ind w:left="1021" w:hanging="34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0A32B2"/>
    <w:multiLevelType w:val="hybridMultilevel"/>
    <w:tmpl w:val="D37015FC"/>
    <w:lvl w:ilvl="0" w:tplc="BF9C58FA">
      <w:start w:val="1"/>
      <w:numFmt w:val="lowerRoman"/>
      <w:lvlText w:val="%1)"/>
      <w:lvlJc w:val="left"/>
      <w:pPr>
        <w:ind w:left="2340" w:hanging="720"/>
      </w:pPr>
      <w:rPr>
        <w:rFonts w:hint="default"/>
      </w:rPr>
    </w:lvl>
    <w:lvl w:ilvl="1" w:tplc="04070019" w:tentative="1">
      <w:start w:val="1"/>
      <w:numFmt w:val="lowerLetter"/>
      <w:lvlText w:val="%2."/>
      <w:lvlJc w:val="left"/>
      <w:pPr>
        <w:ind w:left="2700" w:hanging="360"/>
      </w:pPr>
    </w:lvl>
    <w:lvl w:ilvl="2" w:tplc="0407001B" w:tentative="1">
      <w:start w:val="1"/>
      <w:numFmt w:val="lowerRoman"/>
      <w:lvlText w:val="%3."/>
      <w:lvlJc w:val="right"/>
      <w:pPr>
        <w:ind w:left="3420" w:hanging="180"/>
      </w:pPr>
    </w:lvl>
    <w:lvl w:ilvl="3" w:tplc="0407000F" w:tentative="1">
      <w:start w:val="1"/>
      <w:numFmt w:val="decimal"/>
      <w:lvlText w:val="%4."/>
      <w:lvlJc w:val="left"/>
      <w:pPr>
        <w:ind w:left="4140" w:hanging="360"/>
      </w:pPr>
    </w:lvl>
    <w:lvl w:ilvl="4" w:tplc="04070019" w:tentative="1">
      <w:start w:val="1"/>
      <w:numFmt w:val="lowerLetter"/>
      <w:lvlText w:val="%5."/>
      <w:lvlJc w:val="left"/>
      <w:pPr>
        <w:ind w:left="4860" w:hanging="360"/>
      </w:pPr>
    </w:lvl>
    <w:lvl w:ilvl="5" w:tplc="0407001B" w:tentative="1">
      <w:start w:val="1"/>
      <w:numFmt w:val="lowerRoman"/>
      <w:lvlText w:val="%6."/>
      <w:lvlJc w:val="right"/>
      <w:pPr>
        <w:ind w:left="5580" w:hanging="180"/>
      </w:pPr>
    </w:lvl>
    <w:lvl w:ilvl="6" w:tplc="0407000F" w:tentative="1">
      <w:start w:val="1"/>
      <w:numFmt w:val="decimal"/>
      <w:lvlText w:val="%7."/>
      <w:lvlJc w:val="left"/>
      <w:pPr>
        <w:ind w:left="6300" w:hanging="360"/>
      </w:pPr>
    </w:lvl>
    <w:lvl w:ilvl="7" w:tplc="04070019" w:tentative="1">
      <w:start w:val="1"/>
      <w:numFmt w:val="lowerLetter"/>
      <w:lvlText w:val="%8."/>
      <w:lvlJc w:val="left"/>
      <w:pPr>
        <w:ind w:left="7020" w:hanging="360"/>
      </w:pPr>
    </w:lvl>
    <w:lvl w:ilvl="8" w:tplc="0407001B" w:tentative="1">
      <w:start w:val="1"/>
      <w:numFmt w:val="lowerRoman"/>
      <w:lvlText w:val="%9."/>
      <w:lvlJc w:val="right"/>
      <w:pPr>
        <w:ind w:left="7740" w:hanging="180"/>
      </w:pPr>
    </w:lvl>
  </w:abstractNum>
  <w:abstractNum w:abstractNumId="27" w15:restartNumberingAfterBreak="0">
    <w:nsid w:val="6FBA0BC0"/>
    <w:multiLevelType w:val="hybridMultilevel"/>
    <w:tmpl w:val="75803BFA"/>
    <w:lvl w:ilvl="0" w:tplc="C54C69D4">
      <w:start w:val="1"/>
      <w:numFmt w:val="lowerRoman"/>
      <w:lvlText w:val="%1."/>
      <w:lvlJc w:val="left"/>
      <w:pPr>
        <w:ind w:left="1021" w:hanging="34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84505551">
    <w:abstractNumId w:val="12"/>
  </w:num>
  <w:num w:numId="2" w16cid:durableId="1923559258">
    <w:abstractNumId w:val="10"/>
  </w:num>
  <w:num w:numId="3" w16cid:durableId="385107669">
    <w:abstractNumId w:val="4"/>
  </w:num>
  <w:num w:numId="4" w16cid:durableId="1279919383">
    <w:abstractNumId w:val="11"/>
  </w:num>
  <w:num w:numId="5" w16cid:durableId="1966497281">
    <w:abstractNumId w:val="1"/>
  </w:num>
  <w:num w:numId="6" w16cid:durableId="515340632">
    <w:abstractNumId w:val="3"/>
  </w:num>
  <w:num w:numId="7" w16cid:durableId="1235776170">
    <w:abstractNumId w:val="2"/>
  </w:num>
  <w:num w:numId="8" w16cid:durableId="1941522289">
    <w:abstractNumId w:val="9"/>
  </w:num>
  <w:num w:numId="9" w16cid:durableId="573860079">
    <w:abstractNumId w:val="22"/>
  </w:num>
  <w:num w:numId="10" w16cid:durableId="19822727">
    <w:abstractNumId w:val="8"/>
  </w:num>
  <w:num w:numId="11" w16cid:durableId="613368703">
    <w:abstractNumId w:val="0"/>
  </w:num>
  <w:num w:numId="12" w16cid:durableId="795835310">
    <w:abstractNumId w:val="7"/>
  </w:num>
  <w:num w:numId="13" w16cid:durableId="496307492">
    <w:abstractNumId w:val="13"/>
  </w:num>
  <w:num w:numId="14" w16cid:durableId="511917267">
    <w:abstractNumId w:val="5"/>
  </w:num>
  <w:num w:numId="15" w16cid:durableId="1565793732">
    <w:abstractNumId w:val="16"/>
  </w:num>
  <w:num w:numId="16" w16cid:durableId="472336972">
    <w:abstractNumId w:val="18"/>
  </w:num>
  <w:num w:numId="17" w16cid:durableId="1125006141">
    <w:abstractNumId w:val="20"/>
  </w:num>
  <w:num w:numId="18" w16cid:durableId="2146195604">
    <w:abstractNumId w:val="24"/>
  </w:num>
  <w:num w:numId="19" w16cid:durableId="979967831">
    <w:abstractNumId w:val="17"/>
  </w:num>
  <w:num w:numId="20" w16cid:durableId="1952661625">
    <w:abstractNumId w:val="15"/>
  </w:num>
  <w:num w:numId="21" w16cid:durableId="763769916">
    <w:abstractNumId w:val="21"/>
  </w:num>
  <w:num w:numId="22" w16cid:durableId="2122721701">
    <w:abstractNumId w:val="6"/>
  </w:num>
  <w:num w:numId="23" w16cid:durableId="1640111715">
    <w:abstractNumId w:val="19"/>
  </w:num>
  <w:num w:numId="24" w16cid:durableId="941956144">
    <w:abstractNumId w:val="14"/>
  </w:num>
  <w:num w:numId="25" w16cid:durableId="1414544862">
    <w:abstractNumId w:val="26"/>
  </w:num>
  <w:num w:numId="26" w16cid:durableId="488521877">
    <w:abstractNumId w:val="27"/>
  </w:num>
  <w:num w:numId="27" w16cid:durableId="1082490783">
    <w:abstractNumId w:val="25"/>
  </w:num>
  <w:num w:numId="28" w16cid:durableId="13290917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65"/>
    <w:rsid w:val="000127B7"/>
    <w:rsid w:val="00027433"/>
    <w:rsid w:val="000302A4"/>
    <w:rsid w:val="00041FBF"/>
    <w:rsid w:val="00053676"/>
    <w:rsid w:val="000838A5"/>
    <w:rsid w:val="000E335C"/>
    <w:rsid w:val="00107FFB"/>
    <w:rsid w:val="0017390A"/>
    <w:rsid w:val="001C2676"/>
    <w:rsid w:val="001E6D5F"/>
    <w:rsid w:val="001E7C65"/>
    <w:rsid w:val="002074AE"/>
    <w:rsid w:val="00214C97"/>
    <w:rsid w:val="002A0B95"/>
    <w:rsid w:val="002A506B"/>
    <w:rsid w:val="002E2D96"/>
    <w:rsid w:val="002F216E"/>
    <w:rsid w:val="00327A7B"/>
    <w:rsid w:val="0033187B"/>
    <w:rsid w:val="003A3420"/>
    <w:rsid w:val="003B379F"/>
    <w:rsid w:val="0041022E"/>
    <w:rsid w:val="00442F7F"/>
    <w:rsid w:val="00450A91"/>
    <w:rsid w:val="00481758"/>
    <w:rsid w:val="0048620F"/>
    <w:rsid w:val="004D1B4B"/>
    <w:rsid w:val="00537DA7"/>
    <w:rsid w:val="00543EDF"/>
    <w:rsid w:val="00553DF1"/>
    <w:rsid w:val="005F233C"/>
    <w:rsid w:val="006D366C"/>
    <w:rsid w:val="00772F22"/>
    <w:rsid w:val="007B799F"/>
    <w:rsid w:val="007E3892"/>
    <w:rsid w:val="00861251"/>
    <w:rsid w:val="008B167F"/>
    <w:rsid w:val="009616DA"/>
    <w:rsid w:val="009866F5"/>
    <w:rsid w:val="009F48B9"/>
    <w:rsid w:val="00A0314C"/>
    <w:rsid w:val="00A11903"/>
    <w:rsid w:val="00A561EB"/>
    <w:rsid w:val="00A75335"/>
    <w:rsid w:val="00A83406"/>
    <w:rsid w:val="00A96B35"/>
    <w:rsid w:val="00AF077E"/>
    <w:rsid w:val="00AF399F"/>
    <w:rsid w:val="00C111D5"/>
    <w:rsid w:val="00C21452"/>
    <w:rsid w:val="00C263CB"/>
    <w:rsid w:val="00C63DB7"/>
    <w:rsid w:val="00C647B9"/>
    <w:rsid w:val="00DC39CA"/>
    <w:rsid w:val="00DE0459"/>
    <w:rsid w:val="00DF3297"/>
    <w:rsid w:val="00DF54B7"/>
    <w:rsid w:val="00DF7F3A"/>
    <w:rsid w:val="00E34175"/>
    <w:rsid w:val="00EC7693"/>
    <w:rsid w:val="00EE2189"/>
    <w:rsid w:val="00F20740"/>
    <w:rsid w:val="00F24E40"/>
    <w:rsid w:val="00F26F37"/>
    <w:rsid w:val="00F618BF"/>
    <w:rsid w:val="00F94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12DA8"/>
  <w14:defaultImageDpi w14:val="300"/>
  <w15:chartTrackingRefBased/>
  <w15:docId w15:val="{C1B19107-4B50-5B4C-B528-4DC61B28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Standard">
    <w:name w:val="Normal"/>
    <w:qFormat/>
    <w:rsid w:val="001E7C65"/>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E7C65"/>
    <w:pPr>
      <w:autoSpaceDE w:val="0"/>
      <w:autoSpaceDN w:val="0"/>
      <w:adjustRightInd w:val="0"/>
    </w:pPr>
    <w:rPr>
      <w:rFonts w:ascii="Arial" w:hAnsi="Arial" w:cs="Arial"/>
      <w:color w:val="000000"/>
      <w:sz w:val="24"/>
      <w:szCs w:val="24"/>
      <w:lang w:eastAsia="zh-CN"/>
    </w:rPr>
  </w:style>
  <w:style w:type="character" w:styleId="Funotenzeichen">
    <w:name w:val="footnote reference"/>
    <w:semiHidden/>
    <w:rsid w:val="001E7C65"/>
    <w:rPr>
      <w:vertAlign w:val="superscript"/>
    </w:rPr>
  </w:style>
  <w:style w:type="character" w:styleId="Hyperlink">
    <w:name w:val="Hyperlink"/>
    <w:rsid w:val="00EF30A2"/>
    <w:rPr>
      <w:color w:val="0000FF"/>
      <w:u w:val="single"/>
    </w:rPr>
  </w:style>
  <w:style w:type="paragraph" w:styleId="Kopfzeile">
    <w:name w:val="header"/>
    <w:basedOn w:val="Standard"/>
    <w:rsid w:val="00855FC3"/>
    <w:pPr>
      <w:tabs>
        <w:tab w:val="center" w:pos="4536"/>
        <w:tab w:val="right" w:pos="9072"/>
      </w:tabs>
    </w:pPr>
  </w:style>
  <w:style w:type="paragraph" w:styleId="Fuzeile">
    <w:name w:val="footer"/>
    <w:basedOn w:val="Standard"/>
    <w:semiHidden/>
    <w:rsid w:val="00855FC3"/>
    <w:pPr>
      <w:tabs>
        <w:tab w:val="center" w:pos="4536"/>
        <w:tab w:val="right" w:pos="9072"/>
      </w:tabs>
    </w:pPr>
  </w:style>
  <w:style w:type="character" w:styleId="Seitenzahl">
    <w:name w:val="page number"/>
    <w:basedOn w:val="Absatz-Standardschriftart"/>
    <w:rsid w:val="00855FC3"/>
  </w:style>
  <w:style w:type="character" w:styleId="BesuchterLink">
    <w:name w:val="FollowedHyperlink"/>
    <w:rsid w:val="001A1014"/>
    <w:rPr>
      <w:color w:val="800080"/>
      <w:u w:val="single"/>
    </w:rPr>
  </w:style>
  <w:style w:type="paragraph" w:styleId="Dokumentstruktur">
    <w:name w:val="Document Map"/>
    <w:basedOn w:val="Standard"/>
    <w:link w:val="DokumentstrukturZchn"/>
    <w:rsid w:val="006A5747"/>
    <w:rPr>
      <w:rFonts w:ascii="Lucida Grande" w:hAnsi="Lucida Grande"/>
    </w:rPr>
  </w:style>
  <w:style w:type="character" w:customStyle="1" w:styleId="DokumentstrukturZchn">
    <w:name w:val="Dokumentstruktur Zchn"/>
    <w:link w:val="Dokumentstruktur"/>
    <w:rsid w:val="006A5747"/>
    <w:rPr>
      <w:rFonts w:ascii="Lucida Grande" w:hAnsi="Lucida Grande"/>
      <w:sz w:val="24"/>
      <w:szCs w:val="24"/>
      <w:lang w:eastAsia="zh-CN"/>
    </w:rPr>
  </w:style>
  <w:style w:type="paragraph" w:styleId="Sprechblasentext">
    <w:name w:val="Balloon Text"/>
    <w:basedOn w:val="Standard"/>
    <w:link w:val="SprechblasentextZchn"/>
    <w:rsid w:val="00442F7F"/>
    <w:rPr>
      <w:rFonts w:ascii="Lucida Grande" w:hAnsi="Lucida Grande" w:cs="Lucida Grande"/>
      <w:sz w:val="18"/>
      <w:szCs w:val="18"/>
    </w:rPr>
  </w:style>
  <w:style w:type="character" w:customStyle="1" w:styleId="SprechblasentextZchn">
    <w:name w:val="Sprechblasentext Zchn"/>
    <w:link w:val="Sprechblasentext"/>
    <w:rsid w:val="00442F7F"/>
    <w:rPr>
      <w:rFonts w:ascii="Lucida Grande" w:hAnsi="Lucida Grande" w:cs="Lucida Grande"/>
      <w:sz w:val="18"/>
      <w:szCs w:val="18"/>
      <w:lang w:eastAsia="zh-CN"/>
    </w:rPr>
  </w:style>
  <w:style w:type="character" w:styleId="NichtaufgelsteErwhnung">
    <w:name w:val="Unresolved Mention"/>
    <w:uiPriority w:val="47"/>
    <w:rsid w:val="00EE2189"/>
    <w:rPr>
      <w:color w:val="605E5C"/>
      <w:shd w:val="clear" w:color="auto" w:fill="E1DFDD"/>
    </w:rPr>
  </w:style>
  <w:style w:type="character" w:styleId="Kommentarzeichen">
    <w:name w:val="annotation reference"/>
    <w:rsid w:val="00EE2189"/>
    <w:rPr>
      <w:sz w:val="16"/>
      <w:szCs w:val="16"/>
    </w:rPr>
  </w:style>
  <w:style w:type="paragraph" w:styleId="Kommentartext">
    <w:name w:val="annotation text"/>
    <w:basedOn w:val="Standard"/>
    <w:link w:val="KommentartextZchn"/>
    <w:rsid w:val="00EE2189"/>
    <w:rPr>
      <w:sz w:val="20"/>
      <w:szCs w:val="20"/>
    </w:rPr>
  </w:style>
  <w:style w:type="character" w:customStyle="1" w:styleId="KommentartextZchn">
    <w:name w:val="Kommentartext Zchn"/>
    <w:link w:val="Kommentartext"/>
    <w:rsid w:val="00EE2189"/>
    <w:rPr>
      <w:lang w:eastAsia="zh-CN"/>
    </w:rPr>
  </w:style>
  <w:style w:type="paragraph" w:styleId="Kommentarthema">
    <w:name w:val="annotation subject"/>
    <w:basedOn w:val="Kommentartext"/>
    <w:next w:val="Kommentartext"/>
    <w:link w:val="KommentarthemaZchn"/>
    <w:rsid w:val="00EE2189"/>
    <w:rPr>
      <w:b/>
      <w:bCs/>
    </w:rPr>
  </w:style>
  <w:style w:type="character" w:customStyle="1" w:styleId="KommentarthemaZchn">
    <w:name w:val="Kommentarthema Zchn"/>
    <w:link w:val="Kommentarthema"/>
    <w:rsid w:val="00EE2189"/>
    <w:rPr>
      <w:b/>
      <w:bCs/>
      <w:lang w:eastAsia="zh-CN"/>
    </w:rPr>
  </w:style>
  <w:style w:type="paragraph" w:styleId="berarbeitung">
    <w:name w:val="Revision"/>
    <w:hidden/>
    <w:uiPriority w:val="99"/>
    <w:semiHidden/>
    <w:rsid w:val="000E335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ni-ulm.de/forschung/information-"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1587</Words>
  <Characters>9999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Version 1</vt:lpstr>
    </vt:vector>
  </TitlesOfParts>
  <Company/>
  <LinksUpToDate>false</LinksUpToDate>
  <CharactersWithSpaces>11563</CharactersWithSpaces>
  <SharedDoc>false</SharedDoc>
  <HLinks>
    <vt:vector size="6" baseType="variant">
      <vt:variant>
        <vt:i4>5374029</vt:i4>
      </vt:variant>
      <vt:variant>
        <vt:i4>0</vt:i4>
      </vt:variant>
      <vt:variant>
        <vt:i4>0</vt:i4>
      </vt:variant>
      <vt:variant>
        <vt:i4>5</vt:i4>
      </vt:variant>
      <vt:variant>
        <vt:lpwstr>https://www.uni-ulm.de/forschung/information-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
  <dc:creator>User</dc:creator>
  <cp:keywords/>
  <dc:description/>
  <cp:lastModifiedBy>ktenhumberg1@gmail.com</cp:lastModifiedBy>
  <cp:revision>2</cp:revision>
  <cp:lastPrinted>2016-06-13T07:24:00Z</cp:lastPrinted>
  <dcterms:created xsi:type="dcterms:W3CDTF">2023-03-07T09:01:00Z</dcterms:created>
  <dcterms:modified xsi:type="dcterms:W3CDTF">2023-03-07T09:01:00Z</dcterms:modified>
</cp:coreProperties>
</file>