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73" w:rsidRDefault="009F0264" w:rsidP="001E5348">
      <w:pPr>
        <w:pStyle w:val="musterBetreff"/>
        <w:jc w:val="right"/>
        <w:rPr>
          <w:b w:val="0"/>
          <w:bCs w:val="0"/>
          <w:sz w:val="24"/>
          <w:szCs w:val="24"/>
        </w:rPr>
      </w:pPr>
      <w:r w:rsidRPr="009F0264">
        <w:rPr>
          <w:b w:val="0"/>
          <w:bCs w:val="0"/>
          <w:sz w:val="24"/>
          <w:szCs w:val="24"/>
        </w:rPr>
        <w:t>Gleichstellungsreferat</w:t>
      </w:r>
    </w:p>
    <w:p w:rsidR="001E5348" w:rsidRDefault="001E5348" w:rsidP="001E5348">
      <w:pPr>
        <w:pStyle w:val="musterBetreff"/>
        <w:jc w:val="right"/>
        <w:rPr>
          <w:b w:val="0"/>
          <w:bCs w:val="0"/>
          <w:sz w:val="24"/>
          <w:szCs w:val="24"/>
        </w:rPr>
      </w:pPr>
    </w:p>
    <w:p w:rsidR="00025D17" w:rsidRDefault="00025D17" w:rsidP="004320A4">
      <w:pPr>
        <w:pStyle w:val="musterBetreff"/>
        <w:rPr>
          <w:b w:val="0"/>
          <w:bCs w:val="0"/>
          <w:sz w:val="24"/>
          <w:szCs w:val="24"/>
        </w:rPr>
      </w:pPr>
    </w:p>
    <w:p w:rsidR="001E5348" w:rsidRDefault="001E5348" w:rsidP="001E5348">
      <w:pPr>
        <w:pStyle w:val="musterBetreff"/>
        <w:jc w:val="center"/>
        <w:rPr>
          <w:bCs w:val="0"/>
          <w:sz w:val="28"/>
          <w:szCs w:val="28"/>
        </w:rPr>
      </w:pPr>
      <w:r w:rsidRPr="001E5348">
        <w:rPr>
          <w:bCs w:val="0"/>
          <w:sz w:val="28"/>
          <w:szCs w:val="28"/>
        </w:rPr>
        <w:t>FAQ-Margarete von Wrangell-Habilitationsprogramm</w:t>
      </w:r>
    </w:p>
    <w:p w:rsidR="001E5348" w:rsidRDefault="001E5348" w:rsidP="001E5348">
      <w:pPr>
        <w:pStyle w:val="musterBetreff"/>
        <w:jc w:val="center"/>
        <w:rPr>
          <w:bCs w:val="0"/>
          <w:sz w:val="28"/>
          <w:szCs w:val="28"/>
        </w:rPr>
      </w:pPr>
      <w:r>
        <w:rPr>
          <w:bCs w:val="0"/>
          <w:sz w:val="28"/>
          <w:szCs w:val="28"/>
        </w:rPr>
        <w:t>Universität Ulm</w:t>
      </w:r>
    </w:p>
    <w:p w:rsidR="002C1130" w:rsidRDefault="002C1130" w:rsidP="001E5348">
      <w:pPr>
        <w:pStyle w:val="musterBetreff"/>
        <w:jc w:val="center"/>
        <w:rPr>
          <w:bCs w:val="0"/>
          <w:sz w:val="28"/>
          <w:szCs w:val="28"/>
        </w:rPr>
      </w:pPr>
    </w:p>
    <w:p w:rsidR="00F410F4" w:rsidRDefault="00F410F4" w:rsidP="001E5348">
      <w:pPr>
        <w:pStyle w:val="musterBetreff"/>
        <w:jc w:val="center"/>
        <w:rPr>
          <w:bCs w:val="0"/>
          <w:sz w:val="28"/>
          <w:szCs w:val="28"/>
        </w:rPr>
      </w:pPr>
    </w:p>
    <w:p w:rsidR="00282C86" w:rsidRDefault="00F410F4" w:rsidP="002C1130">
      <w:pPr>
        <w:pStyle w:val="musterBetreff"/>
        <w:jc w:val="center"/>
        <w:rPr>
          <w:bCs w:val="0"/>
          <w:sz w:val="28"/>
          <w:szCs w:val="28"/>
        </w:rPr>
      </w:pPr>
      <w:r>
        <w:rPr>
          <w:bCs w:val="0"/>
          <w:sz w:val="28"/>
          <w:szCs w:val="28"/>
        </w:rPr>
        <w:t xml:space="preserve">WICHTIGE </w:t>
      </w:r>
      <w:r w:rsidR="003E443A">
        <w:rPr>
          <w:bCs w:val="0"/>
          <w:sz w:val="28"/>
          <w:szCs w:val="28"/>
        </w:rPr>
        <w:t>ANGABEN</w:t>
      </w:r>
    </w:p>
    <w:p w:rsidR="002C1130" w:rsidRDefault="002C1130" w:rsidP="002C1130">
      <w:pPr>
        <w:pStyle w:val="musterBetreff"/>
        <w:jc w:val="center"/>
        <w:rPr>
          <w:bCs w:val="0"/>
          <w:sz w:val="28"/>
          <w:szCs w:val="28"/>
        </w:rPr>
      </w:pPr>
    </w:p>
    <w:p w:rsidR="00282C86" w:rsidRDefault="00B72B3A" w:rsidP="00CB758F">
      <w:pPr>
        <w:pStyle w:val="musterBetreff"/>
        <w:numPr>
          <w:ilvl w:val="0"/>
          <w:numId w:val="3"/>
        </w:numPr>
        <w:ind w:left="284"/>
        <w:rPr>
          <w:b w:val="0"/>
          <w:sz w:val="24"/>
          <w:szCs w:val="24"/>
        </w:rPr>
      </w:pPr>
      <w:r>
        <w:rPr>
          <w:b w:val="0"/>
          <w:sz w:val="24"/>
          <w:szCs w:val="24"/>
        </w:rPr>
        <w:t xml:space="preserve">Wir bitten die </w:t>
      </w:r>
      <w:r w:rsidR="00F410F4" w:rsidRPr="00F410F4">
        <w:rPr>
          <w:b w:val="0"/>
          <w:sz w:val="24"/>
          <w:szCs w:val="24"/>
        </w:rPr>
        <w:t xml:space="preserve">Antragstellerinnen </w:t>
      </w:r>
      <w:r w:rsidR="00F410F4" w:rsidRPr="00CB758F">
        <w:rPr>
          <w:sz w:val="24"/>
          <w:szCs w:val="24"/>
          <w:u w:val="single"/>
        </w:rPr>
        <w:t>aller Fakultäten</w:t>
      </w:r>
      <w:r>
        <w:rPr>
          <w:b w:val="0"/>
          <w:sz w:val="24"/>
          <w:szCs w:val="24"/>
        </w:rPr>
        <w:t xml:space="preserve"> dem Gleichstellungsreferat per E-Mail: </w:t>
      </w:r>
      <w:hyperlink r:id="rId9" w:history="1">
        <w:r w:rsidR="00025D17" w:rsidRPr="00CB758F">
          <w:rPr>
            <w:rStyle w:val="Hyperlink"/>
            <w:b w:val="0"/>
            <w:color w:val="auto"/>
            <w:sz w:val="24"/>
            <w:szCs w:val="24"/>
            <w:u w:val="none"/>
          </w:rPr>
          <w:t>renate.ullemeyer@uni-ulm.de</w:t>
        </w:r>
      </w:hyperlink>
      <w:r w:rsidR="00CB758F">
        <w:rPr>
          <w:b w:val="0"/>
          <w:sz w:val="24"/>
          <w:szCs w:val="24"/>
        </w:rPr>
        <w:t>, cc:</w:t>
      </w:r>
      <w:r w:rsidR="00CB758F" w:rsidRPr="00CB758F">
        <w:t xml:space="preserve"> </w:t>
      </w:r>
      <w:r w:rsidR="00CB758F" w:rsidRPr="00CB758F">
        <w:rPr>
          <w:b w:val="0"/>
          <w:sz w:val="24"/>
          <w:szCs w:val="24"/>
        </w:rPr>
        <w:t>dorothea.guettel@uni-ulm.de</w:t>
      </w:r>
      <w:r w:rsidR="00CB758F">
        <w:rPr>
          <w:b w:val="0"/>
          <w:sz w:val="24"/>
          <w:szCs w:val="24"/>
        </w:rPr>
        <w:t>,</w:t>
      </w:r>
      <w:r w:rsidR="00F410F4" w:rsidRPr="00F410F4">
        <w:rPr>
          <w:b w:val="0"/>
          <w:sz w:val="24"/>
          <w:szCs w:val="24"/>
        </w:rPr>
        <w:t xml:space="preserve"> unter Angabe von Titel, Vorname, Name, Institut/Abteilung, Fakultätszuge</w:t>
      </w:r>
      <w:r w:rsidR="003E443A">
        <w:rPr>
          <w:b w:val="0"/>
          <w:sz w:val="24"/>
          <w:szCs w:val="24"/>
        </w:rPr>
        <w:t xml:space="preserve">hörigkeit, </w:t>
      </w:r>
      <w:r w:rsidR="003E443A" w:rsidRPr="00CB758F">
        <w:rPr>
          <w:sz w:val="24"/>
          <w:szCs w:val="24"/>
        </w:rPr>
        <w:t>bis spätestens</w:t>
      </w:r>
      <w:r w:rsidR="003E443A">
        <w:rPr>
          <w:b w:val="0"/>
          <w:sz w:val="24"/>
          <w:szCs w:val="24"/>
        </w:rPr>
        <w:t xml:space="preserve"> </w:t>
      </w:r>
      <w:r w:rsidR="00CB758F">
        <w:rPr>
          <w:sz w:val="24"/>
          <w:szCs w:val="24"/>
        </w:rPr>
        <w:t>24.04.2017</w:t>
      </w:r>
      <w:r w:rsidR="003E443A">
        <w:rPr>
          <w:b w:val="0"/>
          <w:sz w:val="24"/>
          <w:szCs w:val="24"/>
        </w:rPr>
        <w:t xml:space="preserve"> Ihre Antragsstellung </w:t>
      </w:r>
      <w:r w:rsidR="009B70F6">
        <w:rPr>
          <w:b w:val="0"/>
          <w:sz w:val="24"/>
          <w:szCs w:val="24"/>
        </w:rPr>
        <w:t>bekannt zu geben</w:t>
      </w:r>
      <w:r w:rsidR="003E443A">
        <w:rPr>
          <w:b w:val="0"/>
          <w:sz w:val="24"/>
          <w:szCs w:val="24"/>
        </w:rPr>
        <w:t>.</w:t>
      </w:r>
      <w:r w:rsidR="003E443A">
        <w:rPr>
          <w:b w:val="0"/>
          <w:sz w:val="24"/>
          <w:szCs w:val="24"/>
        </w:rPr>
        <w:br/>
      </w:r>
    </w:p>
    <w:p w:rsidR="00025D17" w:rsidRPr="00D033AE" w:rsidRDefault="003E443A" w:rsidP="00593E69">
      <w:pPr>
        <w:pStyle w:val="musterBetreff"/>
        <w:numPr>
          <w:ilvl w:val="0"/>
          <w:numId w:val="3"/>
        </w:numPr>
        <w:ind w:left="284"/>
        <w:rPr>
          <w:bCs w:val="0"/>
          <w:sz w:val="28"/>
          <w:szCs w:val="28"/>
        </w:rPr>
      </w:pPr>
      <w:r w:rsidRPr="00D033AE">
        <w:rPr>
          <w:b w:val="0"/>
          <w:sz w:val="24"/>
          <w:szCs w:val="24"/>
        </w:rPr>
        <w:t xml:space="preserve">Klären Sie </w:t>
      </w:r>
      <w:r w:rsidRPr="00D033AE">
        <w:rPr>
          <w:b w:val="0"/>
          <w:sz w:val="24"/>
          <w:szCs w:val="24"/>
          <w:u w:val="single"/>
        </w:rPr>
        <w:t xml:space="preserve">als Antragstellerin bitte vor Antragstellung </w:t>
      </w:r>
      <w:r w:rsidRPr="00D033AE">
        <w:rPr>
          <w:b w:val="0"/>
          <w:sz w:val="24"/>
          <w:szCs w:val="24"/>
        </w:rPr>
        <w:t>die Dauer Ihrer möglichen Weiterbeschäftigung an der Universität Ulm nach dem Wissenschaftszeitvertragsgesetz mit der Personalabteilung der Universität bzw. des Klinikums und reichen Sie eine schriftliche Auskunft der Pe</w:t>
      </w:r>
      <w:r w:rsidR="004C64A4">
        <w:rPr>
          <w:b w:val="0"/>
          <w:sz w:val="24"/>
          <w:szCs w:val="24"/>
        </w:rPr>
        <w:t>rsonalabteilung darüber</w:t>
      </w:r>
      <w:r w:rsidRPr="00D033AE">
        <w:rPr>
          <w:b w:val="0"/>
          <w:sz w:val="24"/>
          <w:szCs w:val="24"/>
        </w:rPr>
        <w:t xml:space="preserve"> im Gleichstellungsreferat ein.</w:t>
      </w:r>
      <w:r w:rsidR="002C1130" w:rsidRPr="00D033AE">
        <w:rPr>
          <w:b w:val="0"/>
          <w:sz w:val="24"/>
          <w:szCs w:val="24"/>
        </w:rPr>
        <w:br/>
      </w:r>
    </w:p>
    <w:p w:rsidR="00282C86" w:rsidRDefault="00282C86" w:rsidP="00593E69">
      <w:pPr>
        <w:pStyle w:val="musterBetreff"/>
        <w:rPr>
          <w:bCs w:val="0"/>
          <w:sz w:val="28"/>
          <w:szCs w:val="28"/>
        </w:rPr>
      </w:pPr>
    </w:p>
    <w:p w:rsidR="00282C86" w:rsidRDefault="003E443A" w:rsidP="002C1130">
      <w:pPr>
        <w:pStyle w:val="musterBetreff"/>
        <w:jc w:val="center"/>
        <w:rPr>
          <w:bCs w:val="0"/>
          <w:sz w:val="28"/>
          <w:szCs w:val="28"/>
        </w:rPr>
      </w:pPr>
      <w:r>
        <w:rPr>
          <w:bCs w:val="0"/>
          <w:sz w:val="28"/>
          <w:szCs w:val="28"/>
        </w:rPr>
        <w:t>ABGABETERMINE</w:t>
      </w:r>
    </w:p>
    <w:p w:rsidR="002C1130" w:rsidRDefault="002C1130" w:rsidP="002C1130">
      <w:pPr>
        <w:pStyle w:val="musterBetreff"/>
        <w:jc w:val="center"/>
        <w:rPr>
          <w:bCs w:val="0"/>
          <w:sz w:val="28"/>
          <w:szCs w:val="28"/>
        </w:rPr>
      </w:pPr>
    </w:p>
    <w:p w:rsidR="007C7172" w:rsidRPr="00025D17" w:rsidRDefault="003E443A" w:rsidP="00593E69">
      <w:pPr>
        <w:pStyle w:val="musterBetreff"/>
        <w:rPr>
          <w:bCs w:val="0"/>
          <w:sz w:val="24"/>
          <w:szCs w:val="24"/>
        </w:rPr>
      </w:pPr>
      <w:r w:rsidRPr="00025D17">
        <w:rPr>
          <w:bCs w:val="0"/>
          <w:sz w:val="24"/>
          <w:szCs w:val="24"/>
        </w:rPr>
        <w:t>Abgabete</w:t>
      </w:r>
      <w:r w:rsidR="007C7172" w:rsidRPr="00025D17">
        <w:rPr>
          <w:bCs w:val="0"/>
          <w:sz w:val="24"/>
          <w:szCs w:val="24"/>
        </w:rPr>
        <w:t>rmi</w:t>
      </w:r>
      <w:r w:rsidR="004C64A4">
        <w:rPr>
          <w:bCs w:val="0"/>
          <w:sz w:val="24"/>
          <w:szCs w:val="24"/>
        </w:rPr>
        <w:t xml:space="preserve">n der Medizinischen Fakultät bis spätestens </w:t>
      </w:r>
      <w:r w:rsidR="00CB758F">
        <w:rPr>
          <w:bCs w:val="0"/>
          <w:sz w:val="24"/>
          <w:szCs w:val="24"/>
        </w:rPr>
        <w:t>01.05.2017</w:t>
      </w:r>
    </w:p>
    <w:p w:rsidR="007C7172" w:rsidRPr="00025D17" w:rsidRDefault="007C7172" w:rsidP="00593E69">
      <w:pPr>
        <w:pStyle w:val="musterBetreff"/>
        <w:rPr>
          <w:b w:val="0"/>
          <w:bCs w:val="0"/>
          <w:sz w:val="24"/>
          <w:szCs w:val="24"/>
        </w:rPr>
      </w:pPr>
      <w:r w:rsidRPr="00025D17">
        <w:rPr>
          <w:b w:val="0"/>
          <w:bCs w:val="0"/>
          <w:sz w:val="24"/>
          <w:szCs w:val="24"/>
        </w:rPr>
        <w:t xml:space="preserve">bei Frau Dr. Ruth Knipper-Willmann, Dekanatsverwaltung der Medizinischen Fakultät, Albert-Einstein-Allee 7, 89081 Ulm, E-Mail: </w:t>
      </w:r>
      <w:hyperlink r:id="rId10" w:history="1">
        <w:r w:rsidR="00CB758F" w:rsidRPr="00CB758F">
          <w:rPr>
            <w:rStyle w:val="Hyperlink"/>
            <w:b w:val="0"/>
            <w:bCs w:val="0"/>
            <w:color w:val="auto"/>
            <w:sz w:val="24"/>
            <w:szCs w:val="24"/>
            <w:u w:val="none"/>
          </w:rPr>
          <w:t>peter.gierschik@uni-ulm.de</w:t>
        </w:r>
      </w:hyperlink>
    </w:p>
    <w:p w:rsidR="00282C86" w:rsidRPr="00025D17" w:rsidRDefault="00282C86" w:rsidP="00593E69">
      <w:pPr>
        <w:pStyle w:val="musterBetreff"/>
        <w:rPr>
          <w:bCs w:val="0"/>
          <w:sz w:val="24"/>
          <w:szCs w:val="24"/>
        </w:rPr>
      </w:pPr>
    </w:p>
    <w:p w:rsidR="00282C86" w:rsidRPr="00025D17" w:rsidRDefault="00025D17" w:rsidP="00593E69">
      <w:pPr>
        <w:pStyle w:val="musterBetreff"/>
        <w:rPr>
          <w:bCs w:val="0"/>
          <w:sz w:val="24"/>
          <w:szCs w:val="24"/>
        </w:rPr>
      </w:pPr>
      <w:r w:rsidRPr="00025D17">
        <w:rPr>
          <w:bCs w:val="0"/>
          <w:sz w:val="24"/>
          <w:szCs w:val="24"/>
        </w:rPr>
        <w:t>Bewerbungsende</w:t>
      </w:r>
      <w:r w:rsidR="004C64A4">
        <w:rPr>
          <w:bCs w:val="0"/>
          <w:sz w:val="24"/>
          <w:szCs w:val="24"/>
        </w:rPr>
        <w:t xml:space="preserve"> alle Fakultäten</w:t>
      </w:r>
      <w:r w:rsidRPr="00025D17">
        <w:rPr>
          <w:bCs w:val="0"/>
          <w:sz w:val="24"/>
          <w:szCs w:val="24"/>
        </w:rPr>
        <w:t xml:space="preserve"> </w:t>
      </w:r>
      <w:r w:rsidR="004C64A4">
        <w:rPr>
          <w:bCs w:val="0"/>
          <w:sz w:val="24"/>
          <w:szCs w:val="24"/>
        </w:rPr>
        <w:t xml:space="preserve">bis spätestens </w:t>
      </w:r>
      <w:r w:rsidR="00CB758F">
        <w:rPr>
          <w:bCs w:val="0"/>
          <w:sz w:val="24"/>
          <w:szCs w:val="24"/>
        </w:rPr>
        <w:t>22.05.2017</w:t>
      </w:r>
    </w:p>
    <w:p w:rsidR="00025D17" w:rsidRPr="00025D17" w:rsidRDefault="00025D17" w:rsidP="00593E69">
      <w:pPr>
        <w:pStyle w:val="musterBetreff"/>
        <w:rPr>
          <w:b w:val="0"/>
          <w:bCs w:val="0"/>
          <w:sz w:val="24"/>
          <w:szCs w:val="24"/>
        </w:rPr>
      </w:pPr>
      <w:r w:rsidRPr="00025D17">
        <w:rPr>
          <w:b w:val="0"/>
          <w:bCs w:val="0"/>
          <w:sz w:val="24"/>
          <w:szCs w:val="24"/>
        </w:rPr>
        <w:t xml:space="preserve">im Gleichstellungsreferat, Raum 238 (Briefkasten), Albert-Einstein-Allee 11, 89081 Ulm, </w:t>
      </w:r>
      <w:r>
        <w:rPr>
          <w:b w:val="0"/>
          <w:bCs w:val="0"/>
          <w:sz w:val="24"/>
          <w:szCs w:val="24"/>
        </w:rPr>
        <w:t xml:space="preserve">E-Mail: </w:t>
      </w:r>
      <w:hyperlink r:id="rId11" w:history="1">
        <w:r w:rsidRPr="00CB758F">
          <w:rPr>
            <w:rStyle w:val="Hyperlink"/>
            <w:b w:val="0"/>
            <w:bCs w:val="0"/>
            <w:color w:val="auto"/>
            <w:sz w:val="24"/>
            <w:szCs w:val="24"/>
            <w:u w:val="none"/>
          </w:rPr>
          <w:t>renate.ullemeyer@uni-ulm.de</w:t>
        </w:r>
      </w:hyperlink>
      <w:r>
        <w:rPr>
          <w:b w:val="0"/>
          <w:bCs w:val="0"/>
          <w:sz w:val="24"/>
          <w:szCs w:val="24"/>
        </w:rPr>
        <w:t>, Tel.: 0731/50-22424</w:t>
      </w:r>
    </w:p>
    <w:p w:rsidR="00025D17" w:rsidRDefault="00025D17" w:rsidP="00593E69">
      <w:pPr>
        <w:pStyle w:val="musterBetreff"/>
        <w:rPr>
          <w:bCs w:val="0"/>
          <w:sz w:val="28"/>
          <w:szCs w:val="28"/>
        </w:rPr>
      </w:pPr>
    </w:p>
    <w:p w:rsidR="00D033AE" w:rsidRDefault="00D033AE" w:rsidP="00593E69">
      <w:pPr>
        <w:pStyle w:val="musterBetreff"/>
        <w:rPr>
          <w:bCs w:val="0"/>
          <w:sz w:val="28"/>
          <w:szCs w:val="28"/>
        </w:rPr>
      </w:pPr>
    </w:p>
    <w:p w:rsidR="00D033AE" w:rsidRDefault="00D033AE" w:rsidP="00D033AE">
      <w:pPr>
        <w:pStyle w:val="musterBetreff"/>
        <w:jc w:val="center"/>
        <w:rPr>
          <w:bCs w:val="0"/>
          <w:sz w:val="28"/>
          <w:szCs w:val="28"/>
        </w:rPr>
      </w:pPr>
      <w:r>
        <w:rPr>
          <w:bCs w:val="0"/>
          <w:sz w:val="28"/>
          <w:szCs w:val="28"/>
        </w:rPr>
        <w:t>HINWEISE</w:t>
      </w:r>
    </w:p>
    <w:p w:rsidR="00D033AE" w:rsidRDefault="00D033AE" w:rsidP="00D033AE">
      <w:pPr>
        <w:pStyle w:val="musterBetreff"/>
        <w:jc w:val="center"/>
        <w:rPr>
          <w:bCs w:val="0"/>
          <w:sz w:val="28"/>
          <w:szCs w:val="28"/>
        </w:rPr>
      </w:pPr>
    </w:p>
    <w:p w:rsidR="00D033AE" w:rsidRPr="00D033AE" w:rsidRDefault="004C64A4" w:rsidP="00D033AE">
      <w:pPr>
        <w:autoSpaceDE w:val="0"/>
        <w:autoSpaceDN w:val="0"/>
        <w:adjustRightInd w:val="0"/>
        <w:spacing w:after="0" w:line="240" w:lineRule="auto"/>
        <w:rPr>
          <w:rFonts w:eastAsia="Times New Roman"/>
          <w:color w:val="000000"/>
          <w:szCs w:val="24"/>
          <w:lang w:eastAsia="de-DE"/>
        </w:rPr>
      </w:pPr>
      <w:r w:rsidRPr="004C64A4">
        <w:rPr>
          <w:rFonts w:eastAsia="Times New Roman"/>
          <w:color w:val="000000"/>
          <w:szCs w:val="24"/>
          <w:lang w:eastAsia="de-DE"/>
        </w:rPr>
        <w:t xml:space="preserve">Für </w:t>
      </w:r>
      <w:r w:rsidR="00D033AE" w:rsidRPr="009B70F6">
        <w:rPr>
          <w:rFonts w:eastAsia="Times New Roman"/>
          <w:b/>
          <w:color w:val="000000"/>
          <w:szCs w:val="24"/>
          <w:lang w:eastAsia="de-DE"/>
        </w:rPr>
        <w:t>Begutachtungskriterien</w:t>
      </w:r>
      <w:r w:rsidR="00D033AE" w:rsidRPr="00D033AE">
        <w:rPr>
          <w:rFonts w:eastAsia="Times New Roman"/>
          <w:color w:val="000000"/>
          <w:szCs w:val="24"/>
          <w:lang w:eastAsia="de-DE"/>
        </w:rPr>
        <w:t xml:space="preserve"> </w:t>
      </w:r>
      <w:r>
        <w:rPr>
          <w:rFonts w:eastAsia="Times New Roman"/>
          <w:color w:val="000000"/>
          <w:szCs w:val="24"/>
          <w:lang w:eastAsia="de-DE"/>
        </w:rPr>
        <w:t>Ihres</w:t>
      </w:r>
      <w:r w:rsidR="00D033AE" w:rsidRPr="00D033AE">
        <w:rPr>
          <w:rFonts w:eastAsia="Times New Roman"/>
          <w:color w:val="000000"/>
          <w:szCs w:val="24"/>
          <w:lang w:eastAsia="de-DE"/>
        </w:rPr>
        <w:t xml:space="preserve"> Antrag</w:t>
      </w:r>
      <w:r>
        <w:rPr>
          <w:rFonts w:eastAsia="Times New Roman"/>
          <w:color w:val="000000"/>
          <w:szCs w:val="24"/>
          <w:lang w:eastAsia="de-DE"/>
        </w:rPr>
        <w:t>s</w:t>
      </w:r>
      <w:r w:rsidR="00D033AE" w:rsidRPr="00D033AE">
        <w:rPr>
          <w:rFonts w:eastAsia="Times New Roman"/>
          <w:color w:val="000000"/>
          <w:szCs w:val="24"/>
          <w:lang w:eastAsia="de-DE"/>
        </w:rPr>
        <w:t xml:space="preserve"> </w:t>
      </w:r>
      <w:r>
        <w:rPr>
          <w:rFonts w:eastAsia="Times New Roman"/>
          <w:color w:val="000000"/>
          <w:szCs w:val="24"/>
          <w:lang w:eastAsia="de-DE"/>
        </w:rPr>
        <w:t>können Sie sich nach den bei der Deutschen Forschun</w:t>
      </w:r>
      <w:r w:rsidR="001858B3">
        <w:rPr>
          <w:rFonts w:eastAsia="Times New Roman"/>
          <w:color w:val="000000"/>
          <w:szCs w:val="24"/>
          <w:lang w:eastAsia="de-DE"/>
        </w:rPr>
        <w:t xml:space="preserve">gsgemeinschaft (DFG) </w:t>
      </w:r>
      <w:r>
        <w:rPr>
          <w:rFonts w:eastAsia="Times New Roman"/>
          <w:color w:val="000000"/>
          <w:szCs w:val="24"/>
          <w:lang w:eastAsia="de-DE"/>
        </w:rPr>
        <w:t>angegebenen Kriterien richten</w:t>
      </w:r>
      <w:r w:rsidR="00D033AE" w:rsidRPr="00D033AE">
        <w:rPr>
          <w:rFonts w:eastAsia="Times New Roman"/>
          <w:color w:val="000000"/>
          <w:szCs w:val="24"/>
          <w:lang w:eastAsia="de-DE"/>
        </w:rPr>
        <w:t>:</w:t>
      </w:r>
    </w:p>
    <w:p w:rsidR="00D033AE" w:rsidRPr="00D033AE" w:rsidRDefault="00D033AE" w:rsidP="00D033AE">
      <w:pPr>
        <w:autoSpaceDE w:val="0"/>
        <w:autoSpaceDN w:val="0"/>
        <w:adjustRightInd w:val="0"/>
        <w:spacing w:after="0" w:line="240" w:lineRule="auto"/>
        <w:rPr>
          <w:rFonts w:eastAsia="Times New Roman"/>
          <w:color w:val="000000"/>
          <w:szCs w:val="24"/>
          <w:lang w:eastAsia="de-DE"/>
        </w:rPr>
      </w:pPr>
      <w:r w:rsidRPr="00D033AE">
        <w:rPr>
          <w:rFonts w:eastAsia="Times New Roman"/>
          <w:color w:val="000000"/>
          <w:szCs w:val="24"/>
          <w:lang w:eastAsia="de-DE"/>
        </w:rPr>
        <w:t>http://www.dfg.de/forschungsfoerderung/formulare/begutachtung.html</w:t>
      </w:r>
    </w:p>
    <w:p w:rsidR="004320A4" w:rsidRDefault="004320A4" w:rsidP="00D033AE">
      <w:pPr>
        <w:autoSpaceDE w:val="0"/>
        <w:autoSpaceDN w:val="0"/>
        <w:adjustRightInd w:val="0"/>
        <w:spacing w:after="0" w:line="240" w:lineRule="auto"/>
        <w:rPr>
          <w:rFonts w:eastAsia="Times New Roman"/>
          <w:szCs w:val="24"/>
          <w:lang w:eastAsia="de-DE"/>
        </w:rPr>
      </w:pPr>
    </w:p>
    <w:p w:rsidR="004320A4" w:rsidRDefault="004320A4" w:rsidP="00D033AE">
      <w:pPr>
        <w:autoSpaceDE w:val="0"/>
        <w:autoSpaceDN w:val="0"/>
        <w:adjustRightInd w:val="0"/>
        <w:spacing w:after="0" w:line="240" w:lineRule="auto"/>
        <w:rPr>
          <w:rFonts w:eastAsia="Times New Roman"/>
          <w:szCs w:val="24"/>
          <w:lang w:eastAsia="de-DE"/>
        </w:rPr>
      </w:pPr>
      <w:r w:rsidRPr="009B70F6">
        <w:rPr>
          <w:rFonts w:eastAsia="Times New Roman"/>
          <w:b/>
          <w:szCs w:val="24"/>
          <w:lang w:eastAsia="de-DE"/>
        </w:rPr>
        <w:t>Beratungsangebot</w:t>
      </w:r>
      <w:r>
        <w:rPr>
          <w:rFonts w:eastAsia="Times New Roman"/>
          <w:szCs w:val="24"/>
          <w:lang w:eastAsia="de-DE"/>
        </w:rPr>
        <w:t xml:space="preserve"> zum </w:t>
      </w:r>
      <w:r w:rsidR="001858B3">
        <w:rPr>
          <w:rFonts w:eastAsia="Times New Roman"/>
          <w:szCs w:val="24"/>
          <w:lang w:eastAsia="de-DE"/>
        </w:rPr>
        <w:t xml:space="preserve">wissenschaftlichen </w:t>
      </w:r>
      <w:r w:rsidRPr="00C71DDD">
        <w:rPr>
          <w:rFonts w:eastAsia="Times New Roman"/>
          <w:szCs w:val="24"/>
          <w:lang w:eastAsia="de-DE"/>
        </w:rPr>
        <w:t>Exposé</w:t>
      </w:r>
      <w:r>
        <w:rPr>
          <w:rFonts w:eastAsia="Times New Roman"/>
          <w:szCs w:val="24"/>
          <w:lang w:eastAsia="de-DE"/>
        </w:rPr>
        <w:t xml:space="preserve"> für die:</w:t>
      </w:r>
    </w:p>
    <w:p w:rsidR="004320A4" w:rsidRDefault="004320A4" w:rsidP="00D033AE">
      <w:pPr>
        <w:autoSpaceDE w:val="0"/>
        <w:autoSpaceDN w:val="0"/>
        <w:adjustRightInd w:val="0"/>
        <w:spacing w:after="0" w:line="240" w:lineRule="auto"/>
        <w:rPr>
          <w:rFonts w:eastAsia="Times New Roman"/>
          <w:szCs w:val="24"/>
          <w:lang w:eastAsia="de-DE"/>
        </w:rPr>
      </w:pPr>
      <w:r>
        <w:rPr>
          <w:rFonts w:eastAsia="Times New Roman"/>
          <w:szCs w:val="24"/>
          <w:lang w:eastAsia="de-DE"/>
        </w:rPr>
        <w:t xml:space="preserve">Fakultäten Naturwissenschaften, Mathematik und Wirtschaftswissenschaften sowie Ingenieurwissenschaften und Informatk: Frau Dr. Astrid Rau, E-Mail: </w:t>
      </w:r>
      <w:hyperlink r:id="rId12" w:history="1">
        <w:r w:rsidRPr="00CB758F">
          <w:rPr>
            <w:rStyle w:val="Hyperlink"/>
            <w:rFonts w:eastAsia="Times New Roman"/>
            <w:color w:val="auto"/>
            <w:szCs w:val="24"/>
            <w:u w:val="none"/>
            <w:lang w:eastAsia="de-DE"/>
          </w:rPr>
          <w:t>astrid.rau@uni-ulm.de</w:t>
        </w:r>
      </w:hyperlink>
      <w:r>
        <w:rPr>
          <w:rFonts w:eastAsia="Times New Roman"/>
          <w:szCs w:val="24"/>
          <w:lang w:eastAsia="de-DE"/>
        </w:rPr>
        <w:t>, Tel.: 0731/50-25086</w:t>
      </w:r>
    </w:p>
    <w:p w:rsidR="004320A4" w:rsidRPr="00CB758F" w:rsidRDefault="004320A4" w:rsidP="00D033AE">
      <w:pPr>
        <w:autoSpaceDE w:val="0"/>
        <w:autoSpaceDN w:val="0"/>
        <w:adjustRightInd w:val="0"/>
        <w:spacing w:after="0" w:line="240" w:lineRule="auto"/>
        <w:rPr>
          <w:bCs/>
          <w:szCs w:val="24"/>
        </w:rPr>
      </w:pPr>
      <w:r>
        <w:rPr>
          <w:rFonts w:eastAsia="Times New Roman"/>
          <w:szCs w:val="24"/>
          <w:lang w:eastAsia="de-DE"/>
        </w:rPr>
        <w:t xml:space="preserve">Medizinische Fakultät: Herr Prof. Dr. Peter Gierschik, E-Mail: </w:t>
      </w:r>
      <w:hyperlink r:id="rId13" w:history="1">
        <w:r w:rsidRPr="00CB758F">
          <w:rPr>
            <w:rStyle w:val="Hyperlink"/>
            <w:rFonts w:eastAsia="Times New Roman"/>
            <w:color w:val="auto"/>
            <w:szCs w:val="24"/>
            <w:u w:val="none"/>
            <w:lang w:eastAsia="de-DE"/>
          </w:rPr>
          <w:t>peter.gierschik@uni-ulm.de</w:t>
        </w:r>
      </w:hyperlink>
    </w:p>
    <w:p w:rsidR="002C1130" w:rsidRPr="00651CC7" w:rsidRDefault="002C1130" w:rsidP="002C1130">
      <w:pPr>
        <w:pBdr>
          <w:top w:val="single" w:sz="4" w:space="1" w:color="auto"/>
          <w:left w:val="single" w:sz="4" w:space="1" w:color="auto"/>
          <w:bottom w:val="single" w:sz="4" w:space="1" w:color="auto"/>
          <w:right w:val="single" w:sz="4" w:space="1" w:color="auto"/>
        </w:pBdr>
        <w:spacing w:line="360" w:lineRule="exact"/>
        <w:jc w:val="center"/>
        <w:rPr>
          <w:b/>
          <w:sz w:val="28"/>
          <w:szCs w:val="28"/>
        </w:rPr>
      </w:pPr>
      <w:r>
        <w:rPr>
          <w:bCs/>
          <w:sz w:val="28"/>
          <w:szCs w:val="28"/>
        </w:rPr>
        <w:br w:type="column"/>
      </w:r>
      <w:r>
        <w:rPr>
          <w:b/>
          <w:sz w:val="28"/>
          <w:szCs w:val="28"/>
        </w:rPr>
        <w:lastRenderedPageBreak/>
        <w:t>Margarete von Wrangell-Habilitationsprogramm</w:t>
      </w:r>
    </w:p>
    <w:p w:rsidR="002C1130" w:rsidRPr="00651CC7" w:rsidRDefault="001858B3" w:rsidP="002C1130">
      <w:pPr>
        <w:pBdr>
          <w:top w:val="single" w:sz="4" w:space="1" w:color="auto"/>
          <w:left w:val="single" w:sz="4" w:space="1" w:color="auto"/>
          <w:bottom w:val="single" w:sz="4" w:space="1" w:color="auto"/>
          <w:right w:val="single" w:sz="4" w:space="1" w:color="auto"/>
        </w:pBdr>
        <w:spacing w:line="360" w:lineRule="exact"/>
        <w:jc w:val="center"/>
        <w:rPr>
          <w:b/>
        </w:rPr>
      </w:pPr>
      <w:r>
        <w:rPr>
          <w:b/>
        </w:rPr>
        <w:t>nach den Richtlinien des Ministeriums für Wissenschaft, Forschung und Kunst</w:t>
      </w:r>
    </w:p>
    <w:p w:rsidR="002C1130" w:rsidRPr="00651CC7" w:rsidRDefault="00CB758F" w:rsidP="002C1130">
      <w:pPr>
        <w:pBdr>
          <w:top w:val="single" w:sz="4" w:space="1" w:color="auto"/>
          <w:left w:val="single" w:sz="4" w:space="1" w:color="auto"/>
          <w:bottom w:val="single" w:sz="4" w:space="1" w:color="auto"/>
          <w:right w:val="single" w:sz="4" w:space="1" w:color="auto"/>
        </w:pBdr>
        <w:spacing w:line="360" w:lineRule="exact"/>
        <w:jc w:val="center"/>
        <w:rPr>
          <w:b/>
          <w:sz w:val="20"/>
          <w:szCs w:val="20"/>
        </w:rPr>
      </w:pPr>
      <w:r>
        <w:rPr>
          <w:b/>
          <w:sz w:val="20"/>
          <w:szCs w:val="20"/>
        </w:rPr>
        <w:t>15-</w:t>
      </w:r>
      <w:r w:rsidR="002C1130" w:rsidRPr="00651CC7">
        <w:rPr>
          <w:b/>
          <w:sz w:val="20"/>
          <w:szCs w:val="20"/>
        </w:rPr>
        <w:t xml:space="preserve"> Ausschreibung</w:t>
      </w:r>
    </w:p>
    <w:p w:rsidR="002C1130" w:rsidRDefault="002C1130" w:rsidP="001858B3">
      <w:pPr>
        <w:spacing w:line="240" w:lineRule="auto"/>
        <w:rPr>
          <w:b/>
          <w:sz w:val="26"/>
          <w:szCs w:val="26"/>
        </w:rPr>
      </w:pPr>
    </w:p>
    <w:p w:rsidR="002C1130" w:rsidRDefault="002C1130" w:rsidP="002C1130">
      <w:pPr>
        <w:spacing w:line="240" w:lineRule="auto"/>
        <w:jc w:val="center"/>
        <w:rPr>
          <w:b/>
          <w:sz w:val="26"/>
          <w:szCs w:val="26"/>
        </w:rPr>
      </w:pPr>
    </w:p>
    <w:p w:rsidR="002C1130" w:rsidRPr="00864518" w:rsidRDefault="002C1130" w:rsidP="002C1130">
      <w:pPr>
        <w:spacing w:line="240" w:lineRule="auto"/>
        <w:jc w:val="center"/>
        <w:rPr>
          <w:b/>
          <w:sz w:val="26"/>
          <w:szCs w:val="26"/>
        </w:rPr>
      </w:pPr>
      <w:r w:rsidRPr="00864518">
        <w:rPr>
          <w:b/>
          <w:sz w:val="26"/>
          <w:szCs w:val="26"/>
        </w:rPr>
        <w:t xml:space="preserve">Checkliste </w:t>
      </w:r>
      <w:r>
        <w:rPr>
          <w:b/>
          <w:sz w:val="26"/>
          <w:szCs w:val="26"/>
        </w:rPr>
        <w:t xml:space="preserve">für einzureichende </w:t>
      </w:r>
      <w:r w:rsidR="001858B3">
        <w:rPr>
          <w:b/>
          <w:sz w:val="26"/>
          <w:szCs w:val="26"/>
        </w:rPr>
        <w:t>Unterlagen</w:t>
      </w:r>
    </w:p>
    <w:p w:rsidR="002C1130" w:rsidRDefault="002C1130" w:rsidP="002C1130">
      <w:pPr>
        <w:spacing w:line="240" w:lineRule="auto"/>
      </w:pPr>
    </w:p>
    <w:tbl>
      <w:tblPr>
        <w:tblStyle w:val="Tabellenraster"/>
        <w:tblW w:w="9493" w:type="dxa"/>
        <w:tblLook w:val="04A0" w:firstRow="1" w:lastRow="0" w:firstColumn="1" w:lastColumn="0" w:noHBand="0" w:noVBand="1"/>
      </w:tblPr>
      <w:tblGrid>
        <w:gridCol w:w="9493"/>
      </w:tblGrid>
      <w:tr w:rsidR="001858B3" w:rsidTr="001858B3">
        <w:tc>
          <w:tcPr>
            <w:tcW w:w="9493" w:type="dxa"/>
          </w:tcPr>
          <w:p w:rsidR="001858B3" w:rsidRPr="003648BE" w:rsidRDefault="001858B3" w:rsidP="00F60621">
            <w:pPr>
              <w:rPr>
                <w:rFonts w:eastAsia="Times New Roman"/>
                <w:b/>
                <w:color w:val="FF0000"/>
                <w:szCs w:val="24"/>
                <w:lang w:eastAsia="de-DE"/>
              </w:rPr>
            </w:pPr>
            <w:r w:rsidRPr="003648BE">
              <w:rPr>
                <w:rFonts w:eastAsia="Times New Roman"/>
                <w:b/>
                <w:color w:val="FF0000"/>
                <w:szCs w:val="24"/>
                <w:lang w:eastAsia="de-DE"/>
              </w:rPr>
              <w:t>Antragstellerin:</w:t>
            </w:r>
          </w:p>
          <w:p w:rsidR="001858B3" w:rsidRPr="00BF5F44" w:rsidRDefault="001858B3" w:rsidP="002C1130">
            <w:pPr>
              <w:pStyle w:val="Listenabsatz"/>
              <w:numPr>
                <w:ilvl w:val="0"/>
                <w:numId w:val="4"/>
              </w:numPr>
              <w:spacing w:after="0" w:line="240" w:lineRule="auto"/>
              <w:rPr>
                <w:rFonts w:eastAsia="Times New Roman"/>
                <w:b/>
                <w:szCs w:val="24"/>
                <w:lang w:eastAsia="de-DE"/>
              </w:rPr>
            </w:pPr>
            <w:r w:rsidRPr="00BF5F44">
              <w:rPr>
                <w:rFonts w:eastAsia="Times New Roman"/>
                <w:szCs w:val="24"/>
                <w:lang w:eastAsia="de-DE"/>
              </w:rPr>
              <w:t>Bewerbungsschreiben mit Angaben zum wissenschaftlichen Werdegang der Habilitandin</w:t>
            </w:r>
          </w:p>
          <w:p w:rsidR="001858B3" w:rsidRPr="00BF5F44" w:rsidRDefault="001858B3" w:rsidP="002C1130">
            <w:pPr>
              <w:pStyle w:val="Listenabsatz"/>
              <w:numPr>
                <w:ilvl w:val="0"/>
                <w:numId w:val="4"/>
              </w:numPr>
              <w:spacing w:after="0" w:line="240" w:lineRule="auto"/>
              <w:rPr>
                <w:rFonts w:eastAsia="Times New Roman"/>
                <w:b/>
                <w:szCs w:val="24"/>
                <w:lang w:eastAsia="de-DE"/>
              </w:rPr>
            </w:pPr>
            <w:r w:rsidRPr="00BF5F44">
              <w:rPr>
                <w:rFonts w:eastAsia="Times New Roman"/>
                <w:szCs w:val="24"/>
                <w:lang w:eastAsia="de-DE"/>
              </w:rPr>
              <w:t>Tabellarischer Lebenslauf (Engagement in Forschung, Lehre und akademische Selbstverwaltung)</w:t>
            </w:r>
          </w:p>
          <w:p w:rsidR="001858B3" w:rsidRPr="00BF5F44" w:rsidRDefault="001858B3" w:rsidP="002C1130">
            <w:pPr>
              <w:pStyle w:val="Listenabsatz"/>
              <w:numPr>
                <w:ilvl w:val="0"/>
                <w:numId w:val="4"/>
              </w:numPr>
              <w:spacing w:after="0" w:line="240" w:lineRule="auto"/>
              <w:rPr>
                <w:rFonts w:eastAsia="Times New Roman"/>
                <w:b/>
                <w:szCs w:val="24"/>
                <w:lang w:eastAsia="de-DE"/>
              </w:rPr>
            </w:pPr>
            <w:r w:rsidRPr="00BF5F44">
              <w:rPr>
                <w:rFonts w:eastAsia="Times New Roman"/>
                <w:szCs w:val="24"/>
                <w:lang w:eastAsia="de-DE"/>
              </w:rPr>
              <w:t>Publikationsliste</w:t>
            </w:r>
          </w:p>
          <w:p w:rsidR="00CB758F" w:rsidRDefault="00CB758F" w:rsidP="00C8720B">
            <w:pPr>
              <w:pStyle w:val="Listenabsatz"/>
              <w:numPr>
                <w:ilvl w:val="0"/>
                <w:numId w:val="4"/>
              </w:numPr>
              <w:spacing w:after="0" w:line="240" w:lineRule="auto"/>
              <w:rPr>
                <w:rFonts w:eastAsia="Times New Roman"/>
                <w:szCs w:val="24"/>
                <w:lang w:eastAsia="de-DE"/>
              </w:rPr>
            </w:pPr>
            <w:r w:rsidRPr="00CB758F">
              <w:rPr>
                <w:rFonts w:eastAsia="Times New Roman"/>
                <w:szCs w:val="24"/>
                <w:lang w:eastAsia="de-DE"/>
              </w:rPr>
              <w:t>Amtlich b</w:t>
            </w:r>
            <w:r w:rsidR="001858B3" w:rsidRPr="00CB758F">
              <w:rPr>
                <w:rFonts w:eastAsia="Times New Roman"/>
                <w:szCs w:val="24"/>
                <w:lang w:eastAsia="de-DE"/>
              </w:rPr>
              <w:t>eglaubigte Kopie der Promotionsurkunde</w:t>
            </w:r>
          </w:p>
          <w:p w:rsidR="00C8720B" w:rsidRPr="00CB758F" w:rsidRDefault="00C8720B" w:rsidP="00C8720B">
            <w:pPr>
              <w:pStyle w:val="Listenabsatz"/>
              <w:numPr>
                <w:ilvl w:val="0"/>
                <w:numId w:val="4"/>
              </w:numPr>
              <w:spacing w:after="0" w:line="240" w:lineRule="auto"/>
              <w:rPr>
                <w:rFonts w:eastAsia="Times New Roman"/>
                <w:szCs w:val="24"/>
                <w:lang w:eastAsia="de-DE"/>
              </w:rPr>
            </w:pPr>
            <w:r w:rsidRPr="00CB758F">
              <w:rPr>
                <w:rFonts w:eastAsia="Times New Roman"/>
                <w:szCs w:val="24"/>
                <w:lang w:eastAsia="de-DE"/>
              </w:rPr>
              <w:t>Exposé des Habilitationsvorhabens und Bericht über den Stand der Vorarbeiten (ca. 10 Seiten DIN-A4, Schrift/-größe 12, 1,5-zeilig), inklusive Zeitplan und Zusammenfassung des Habilitationsvorhabens (ca. ½ Seite);</w:t>
            </w:r>
            <w:r w:rsidRPr="00CB758F">
              <w:rPr>
                <w:rFonts w:eastAsia="Times New Roman"/>
                <w:szCs w:val="24"/>
                <w:lang w:eastAsia="de-DE"/>
              </w:rPr>
              <w:br/>
              <w:t>Die Zusammenfassung bitte zusätzlich als einzelne PDF-Datei für das Gleichstellungsreferat</w:t>
            </w:r>
          </w:p>
          <w:p w:rsidR="00C8720B" w:rsidRPr="00BF5F44" w:rsidRDefault="00C8720B" w:rsidP="00C8720B">
            <w:pPr>
              <w:numPr>
                <w:ilvl w:val="0"/>
                <w:numId w:val="4"/>
              </w:numPr>
              <w:spacing w:after="0" w:line="240" w:lineRule="auto"/>
              <w:rPr>
                <w:rFonts w:eastAsia="Times New Roman"/>
                <w:szCs w:val="24"/>
                <w:lang w:eastAsia="de-DE"/>
              </w:rPr>
            </w:pPr>
            <w:r w:rsidRPr="00BF5F44">
              <w:rPr>
                <w:rFonts w:eastAsia="Times New Roman"/>
                <w:szCs w:val="24"/>
                <w:lang w:eastAsia="de-DE"/>
              </w:rPr>
              <w:t xml:space="preserve">Ein </w:t>
            </w:r>
            <w:r w:rsidRPr="00BF5F44">
              <w:rPr>
                <w:rFonts w:eastAsia="Times New Roman"/>
                <w:b/>
                <w:szCs w:val="24"/>
                <w:lang w:eastAsia="de-DE"/>
              </w:rPr>
              <w:t>Fachgutachten</w:t>
            </w:r>
            <w:r w:rsidRPr="00BF5F44">
              <w:rPr>
                <w:rFonts w:eastAsia="Times New Roman"/>
                <w:szCs w:val="24"/>
                <w:lang w:eastAsia="de-DE"/>
              </w:rPr>
              <w:t xml:space="preserve"> zur Person und zum Habilitationsvorhaben durch eine/n </w:t>
            </w:r>
            <w:r w:rsidRPr="00BF5F44">
              <w:rPr>
                <w:rFonts w:eastAsia="Times New Roman"/>
                <w:b/>
                <w:szCs w:val="24"/>
                <w:lang w:eastAsia="de-DE"/>
              </w:rPr>
              <w:t>Hochschullehrer/in der antragstellenden Hochschule</w:t>
            </w:r>
            <w:r w:rsidRPr="00BF5F44">
              <w:rPr>
                <w:rFonts w:eastAsia="Times New Roman"/>
                <w:szCs w:val="24"/>
                <w:lang w:eastAsia="de-DE"/>
              </w:rPr>
              <w:t xml:space="preserve"> und ein weiteres </w:t>
            </w:r>
            <w:r w:rsidRPr="00BF5F44">
              <w:rPr>
                <w:rFonts w:eastAsia="Times New Roman"/>
                <w:b/>
                <w:szCs w:val="24"/>
                <w:lang w:eastAsia="de-DE"/>
              </w:rPr>
              <w:t>externes Fachgutachten</w:t>
            </w:r>
            <w:r w:rsidRPr="00BF5F44">
              <w:rPr>
                <w:rFonts w:eastAsia="Times New Roman"/>
                <w:szCs w:val="24"/>
                <w:lang w:eastAsia="de-DE"/>
              </w:rPr>
              <w:t xml:space="preserve"> zum Arbeitskonzept (durch </w:t>
            </w:r>
            <w:r w:rsidRPr="00BF5F44">
              <w:rPr>
                <w:rFonts w:eastAsia="Times New Roman"/>
                <w:b/>
                <w:szCs w:val="24"/>
                <w:lang w:eastAsia="de-DE"/>
              </w:rPr>
              <w:t>eine/n Gutachter/in von einer anderen Hochschule, einem anderen Forschungsinstitut</w:t>
            </w:r>
            <w:r w:rsidRPr="00BF5F44">
              <w:rPr>
                <w:rFonts w:eastAsia="Times New Roman"/>
                <w:szCs w:val="24"/>
                <w:lang w:eastAsia="de-DE"/>
              </w:rPr>
              <w:t>);</w:t>
            </w:r>
          </w:p>
          <w:p w:rsidR="00C8720B" w:rsidRPr="00BF5F44" w:rsidRDefault="00C8720B" w:rsidP="00CB758F">
            <w:pPr>
              <w:numPr>
                <w:ilvl w:val="0"/>
                <w:numId w:val="4"/>
              </w:numPr>
              <w:spacing w:after="0" w:line="240" w:lineRule="auto"/>
              <w:rPr>
                <w:rFonts w:eastAsia="Times New Roman"/>
                <w:szCs w:val="24"/>
                <w:lang w:eastAsia="de-DE"/>
              </w:rPr>
            </w:pPr>
            <w:r w:rsidRPr="00BF5F44">
              <w:rPr>
                <w:rFonts w:eastAsia="Times New Roman"/>
                <w:szCs w:val="24"/>
                <w:lang w:eastAsia="de-DE"/>
              </w:rPr>
              <w:t xml:space="preserve">Fragebogen auf der Homepage der Gleichstellungsbeauftragen oder auf der Homepage des Wissenschaftsministeriums Baden-Württembergs </w:t>
            </w:r>
            <w:r w:rsidRPr="00CB758F">
              <w:rPr>
                <w:rFonts w:eastAsia="Times New Roman"/>
                <w:szCs w:val="24"/>
                <w:lang w:eastAsia="de-DE"/>
              </w:rPr>
              <w:t>unter: www:</w:t>
            </w:r>
            <w:r w:rsidR="00CB758F">
              <w:t xml:space="preserve"> </w:t>
            </w:r>
            <w:r w:rsidR="00CB758F" w:rsidRPr="00CB758F">
              <w:rPr>
                <w:rFonts w:eastAsia="Times New Roman"/>
                <w:szCs w:val="24"/>
                <w:lang w:eastAsia="de-DE"/>
              </w:rPr>
              <w:t>http://mwk.baden-wuerttemberg.de/de/forschung/forschungsfoerderung/chancengleichheit/</w:t>
            </w:r>
          </w:p>
          <w:p w:rsidR="00C8720B" w:rsidRPr="00BF5F44" w:rsidRDefault="00C8720B" w:rsidP="00C8720B">
            <w:pPr>
              <w:numPr>
                <w:ilvl w:val="0"/>
                <w:numId w:val="4"/>
              </w:numPr>
              <w:spacing w:after="0" w:line="240" w:lineRule="auto"/>
              <w:rPr>
                <w:rFonts w:eastAsia="Times New Roman"/>
                <w:szCs w:val="24"/>
                <w:lang w:eastAsia="de-DE"/>
              </w:rPr>
            </w:pPr>
            <w:r w:rsidRPr="00BF5F44">
              <w:rPr>
                <w:rFonts w:eastAsia="Times New Roman"/>
                <w:szCs w:val="24"/>
                <w:lang w:eastAsia="de-DE"/>
              </w:rPr>
              <w:t>Excel-Tabelle mit Eckdaten</w:t>
            </w:r>
          </w:p>
          <w:p w:rsidR="00C8720B" w:rsidRDefault="00C8720B" w:rsidP="00F60621">
            <w:pPr>
              <w:spacing w:line="360" w:lineRule="exact"/>
              <w:ind w:left="360"/>
            </w:pPr>
          </w:p>
        </w:tc>
      </w:tr>
      <w:tr w:rsidR="001858B3" w:rsidTr="001858B3">
        <w:tc>
          <w:tcPr>
            <w:tcW w:w="9493" w:type="dxa"/>
          </w:tcPr>
          <w:p w:rsidR="001858B3" w:rsidRPr="00091C5B" w:rsidRDefault="001858B3" w:rsidP="00F60621">
            <w:pPr>
              <w:rPr>
                <w:rFonts w:eastAsia="Times New Roman"/>
                <w:szCs w:val="24"/>
                <w:lang w:eastAsia="de-DE"/>
              </w:rPr>
            </w:pPr>
            <w:r>
              <w:rPr>
                <w:rFonts w:eastAsia="Times New Roman"/>
                <w:b/>
                <w:color w:val="FF0000"/>
                <w:szCs w:val="24"/>
                <w:lang w:eastAsia="de-DE"/>
              </w:rPr>
              <w:t>DekanIn:</w:t>
            </w:r>
          </w:p>
          <w:p w:rsidR="001858B3" w:rsidRPr="00091C5B" w:rsidRDefault="001858B3" w:rsidP="002C1130">
            <w:pPr>
              <w:pStyle w:val="Listenabsatz"/>
              <w:numPr>
                <w:ilvl w:val="0"/>
                <w:numId w:val="5"/>
              </w:numPr>
              <w:spacing w:after="0" w:line="240" w:lineRule="auto"/>
              <w:ind w:left="454" w:hanging="454"/>
              <w:rPr>
                <w:rFonts w:eastAsia="Times New Roman"/>
                <w:szCs w:val="24"/>
                <w:lang w:eastAsia="de-DE"/>
              </w:rPr>
            </w:pPr>
            <w:r w:rsidRPr="00091C5B">
              <w:rPr>
                <w:rFonts w:eastAsia="Times New Roman"/>
                <w:szCs w:val="24"/>
                <w:lang w:eastAsia="de-DE"/>
              </w:rPr>
              <w:t>Bestätigung der Fakultät über die Bereitschaft zur Betreuung des Habilitationsvorhabens</w:t>
            </w:r>
          </w:p>
          <w:p w:rsidR="001858B3" w:rsidRPr="00091C5B" w:rsidRDefault="001858B3" w:rsidP="002C1130">
            <w:pPr>
              <w:pStyle w:val="Listenabsatz"/>
              <w:numPr>
                <w:ilvl w:val="0"/>
                <w:numId w:val="5"/>
              </w:numPr>
              <w:spacing w:after="0" w:line="240" w:lineRule="auto"/>
              <w:ind w:left="454" w:hanging="454"/>
              <w:rPr>
                <w:rFonts w:eastAsia="Times New Roman"/>
                <w:szCs w:val="24"/>
                <w:lang w:eastAsia="de-DE"/>
              </w:rPr>
            </w:pPr>
            <w:r w:rsidRPr="00091C5B">
              <w:rPr>
                <w:rFonts w:eastAsia="Times New Roman"/>
                <w:szCs w:val="24"/>
                <w:lang w:eastAsia="de-DE"/>
              </w:rPr>
              <w:t>Erklärung des/der zuständigen Dekans/Dekanin zur Lehrbe</w:t>
            </w:r>
            <w:r w:rsidR="00842430">
              <w:rPr>
                <w:rFonts w:eastAsia="Times New Roman"/>
                <w:szCs w:val="24"/>
                <w:lang w:eastAsia="de-DE"/>
              </w:rPr>
              <w:t>fugnis und Prüfungsberechtigung insb. Promotionsverfahren</w:t>
            </w:r>
          </w:p>
          <w:p w:rsidR="001858B3" w:rsidRDefault="001858B3" w:rsidP="002C1130">
            <w:pPr>
              <w:pStyle w:val="Listenabsatz"/>
              <w:numPr>
                <w:ilvl w:val="0"/>
                <w:numId w:val="5"/>
              </w:numPr>
              <w:spacing w:after="0" w:line="240" w:lineRule="auto"/>
              <w:ind w:left="454" w:hanging="454"/>
            </w:pPr>
            <w:r w:rsidRPr="00432716">
              <w:t xml:space="preserve">Bestätigung der Fakultät über die Freistellung von klinischen </w:t>
            </w:r>
            <w:r>
              <w:t xml:space="preserve">Verpflichtungen </w:t>
            </w:r>
            <w:r w:rsidRPr="00432716">
              <w:t>bei Förderung</w:t>
            </w:r>
            <w:r w:rsidR="00842430">
              <w:t xml:space="preserve"> (s. Ziffer 7:</w:t>
            </w:r>
            <w:r>
              <w:t xml:space="preserve"> „Regelung für Anträge von Medizinerinnen“)</w:t>
            </w:r>
            <w:r>
              <w:br/>
            </w:r>
          </w:p>
          <w:p w:rsidR="001858B3" w:rsidRPr="00091C5B" w:rsidRDefault="001858B3" w:rsidP="002C1130">
            <w:pPr>
              <w:pStyle w:val="Listenabsatz"/>
              <w:numPr>
                <w:ilvl w:val="0"/>
                <w:numId w:val="5"/>
              </w:numPr>
              <w:spacing w:after="0" w:line="240" w:lineRule="auto"/>
              <w:ind w:left="454" w:hanging="454"/>
              <w:rPr>
                <w:rFonts w:eastAsia="Times New Roman"/>
                <w:szCs w:val="24"/>
                <w:lang w:eastAsia="de-DE"/>
              </w:rPr>
            </w:pPr>
            <w:r w:rsidRPr="00091C5B">
              <w:rPr>
                <w:rFonts w:eastAsia="Times New Roman"/>
                <w:szCs w:val="24"/>
                <w:lang w:eastAsia="de-DE"/>
              </w:rPr>
              <w:lastRenderedPageBreak/>
              <w:t>Zusage der zuständigen Fakultät, die Nachwuchswissenschaftlerin auf ihrem Qualifizierungsweg tatkräftig zu unterstützten;</w:t>
            </w:r>
            <w:r w:rsidRPr="00091C5B">
              <w:rPr>
                <w:rFonts w:eastAsia="Times New Roman"/>
                <w:szCs w:val="24"/>
                <w:lang w:eastAsia="de-DE"/>
              </w:rPr>
              <w:br/>
            </w:r>
          </w:p>
          <w:p w:rsidR="001858B3" w:rsidRPr="00091C5B" w:rsidRDefault="001858B3" w:rsidP="002C1130">
            <w:pPr>
              <w:pStyle w:val="Listenabsatz"/>
              <w:numPr>
                <w:ilvl w:val="0"/>
                <w:numId w:val="5"/>
              </w:numPr>
              <w:spacing w:after="0" w:line="240" w:lineRule="auto"/>
              <w:ind w:left="454" w:hanging="454"/>
              <w:rPr>
                <w:rFonts w:eastAsia="Times New Roman"/>
                <w:szCs w:val="24"/>
                <w:lang w:eastAsia="de-DE"/>
              </w:rPr>
            </w:pPr>
            <w:r w:rsidRPr="00091C5B">
              <w:rPr>
                <w:rFonts w:eastAsia="Times New Roman"/>
                <w:szCs w:val="24"/>
                <w:lang w:eastAsia="de-DE"/>
              </w:rPr>
              <w:t>Bestätigung der Hochschulleitung, dass eine Anschlussförderung von der Hochschule gewährleistet wird und arbeits- oder personalrechtliche Probleme einer Förderung nicht entgegenstehen;</w:t>
            </w:r>
          </w:p>
          <w:p w:rsidR="001858B3" w:rsidRDefault="001858B3" w:rsidP="00F60621">
            <w:pPr>
              <w:ind w:left="357"/>
            </w:pPr>
          </w:p>
        </w:tc>
      </w:tr>
      <w:tr w:rsidR="001858B3" w:rsidTr="001858B3">
        <w:trPr>
          <w:trHeight w:val="2729"/>
        </w:trPr>
        <w:tc>
          <w:tcPr>
            <w:tcW w:w="9493" w:type="dxa"/>
          </w:tcPr>
          <w:p w:rsidR="001858B3" w:rsidRDefault="001858B3" w:rsidP="00F60621">
            <w:pPr>
              <w:rPr>
                <w:b/>
                <w:color w:val="FF0000"/>
              </w:rPr>
            </w:pPr>
            <w:r w:rsidRPr="00423678">
              <w:rPr>
                <w:b/>
                <w:color w:val="FF0000"/>
              </w:rPr>
              <w:lastRenderedPageBreak/>
              <w:t>Betreuer</w:t>
            </w:r>
            <w:r>
              <w:rPr>
                <w:b/>
                <w:color w:val="FF0000"/>
              </w:rPr>
              <w:t>In</w:t>
            </w:r>
            <w:r w:rsidRPr="00423678">
              <w:rPr>
                <w:b/>
                <w:color w:val="FF0000"/>
              </w:rPr>
              <w:t xml:space="preserve"> / Leiter</w:t>
            </w:r>
            <w:r>
              <w:rPr>
                <w:b/>
                <w:color w:val="FF0000"/>
              </w:rPr>
              <w:t>In:</w:t>
            </w:r>
          </w:p>
          <w:p w:rsidR="001858B3" w:rsidRPr="00432716" w:rsidRDefault="001858B3" w:rsidP="00F60621">
            <w:r w:rsidRPr="00432716">
              <w:t>Fakultäts- bzw. institutsbezogenes Qualifizierungskonzept</w:t>
            </w:r>
            <w:r w:rsidR="00842430">
              <w:t xml:space="preserve"> (ist von der Hochschule zu erstellen)</w:t>
            </w:r>
            <w:r w:rsidRPr="00432716">
              <w:t xml:space="preserve">, das </w:t>
            </w:r>
            <w:r w:rsidR="00842430">
              <w:t xml:space="preserve">verbindliche </w:t>
            </w:r>
            <w:r w:rsidRPr="00432716">
              <w:t>Aussagen zu</w:t>
            </w:r>
            <w:r>
              <w:t xml:space="preserve"> </w:t>
            </w:r>
            <w:r w:rsidRPr="00432716">
              <w:t>folgenden Fragestellungen enthalten muss:</w:t>
            </w:r>
          </w:p>
          <w:p w:rsidR="001858B3" w:rsidRPr="00432716" w:rsidRDefault="001858B3" w:rsidP="002C1130">
            <w:pPr>
              <w:pStyle w:val="Listenabsatz"/>
              <w:numPr>
                <w:ilvl w:val="0"/>
                <w:numId w:val="6"/>
              </w:numPr>
              <w:spacing w:after="0" w:line="240" w:lineRule="auto"/>
              <w:ind w:left="454" w:hanging="425"/>
            </w:pPr>
            <w:r w:rsidRPr="00432716">
              <w:t>Organisatorische Zuordnung der Qualifikationsstelle</w:t>
            </w:r>
          </w:p>
          <w:p w:rsidR="001858B3" w:rsidRPr="00432716" w:rsidRDefault="001858B3" w:rsidP="002C1130">
            <w:pPr>
              <w:pStyle w:val="Listenabsatz"/>
              <w:numPr>
                <w:ilvl w:val="0"/>
                <w:numId w:val="6"/>
              </w:numPr>
              <w:spacing w:after="0" w:line="240" w:lineRule="auto"/>
              <w:ind w:left="454" w:hanging="425"/>
            </w:pPr>
            <w:r w:rsidRPr="00432716">
              <w:t>Wissenschaftliches Profil/Zielsetzungen der/des qualifizierenden</w:t>
            </w:r>
            <w:r>
              <w:t xml:space="preserve"> </w:t>
            </w:r>
            <w:r w:rsidRPr="00432716">
              <w:t>Fakultät/Instituts</w:t>
            </w:r>
          </w:p>
          <w:p w:rsidR="001858B3" w:rsidRPr="00432716" w:rsidRDefault="001858B3" w:rsidP="002C1130">
            <w:pPr>
              <w:pStyle w:val="Listenabsatz"/>
              <w:numPr>
                <w:ilvl w:val="0"/>
                <w:numId w:val="6"/>
              </w:numPr>
              <w:spacing w:after="0" w:line="240" w:lineRule="auto"/>
              <w:ind w:left="454" w:hanging="425"/>
            </w:pPr>
            <w:r w:rsidRPr="00432716">
              <w:t>Infrastruktur, die der Nachwuchswissenschaftlerin zur Verfügung gestellt wird</w:t>
            </w:r>
          </w:p>
          <w:p w:rsidR="001858B3" w:rsidRPr="00432716" w:rsidRDefault="001858B3" w:rsidP="002C1130">
            <w:pPr>
              <w:pStyle w:val="Listenabsatz"/>
              <w:numPr>
                <w:ilvl w:val="0"/>
                <w:numId w:val="6"/>
              </w:numPr>
              <w:spacing w:after="0" w:line="240" w:lineRule="auto"/>
              <w:ind w:left="454" w:hanging="425"/>
            </w:pPr>
            <w:r w:rsidRPr="00432716">
              <w:t>Einsatzfelder der Nachwuchswissenschaftlerin in</w:t>
            </w:r>
          </w:p>
          <w:p w:rsidR="001858B3" w:rsidRPr="00432716" w:rsidRDefault="001858B3" w:rsidP="0061663E">
            <w:pPr>
              <w:spacing w:after="20" w:line="240" w:lineRule="auto"/>
              <w:ind w:left="360"/>
            </w:pPr>
          </w:p>
          <w:p w:rsidR="001858B3" w:rsidRDefault="001858B3" w:rsidP="0061663E">
            <w:pPr>
              <w:spacing w:after="20" w:line="240" w:lineRule="auto"/>
              <w:ind w:left="540"/>
              <w:rPr>
                <w:b/>
                <w:color w:val="00B050"/>
              </w:rPr>
            </w:pPr>
            <w:r w:rsidRPr="00432716">
              <w:rPr>
                <w:b/>
              </w:rPr>
              <w:t xml:space="preserve">* </w:t>
            </w:r>
            <w:r w:rsidRPr="00423678">
              <w:rPr>
                <w:b/>
                <w:color w:val="00B050"/>
              </w:rPr>
              <w:t>Lehre</w:t>
            </w:r>
          </w:p>
          <w:p w:rsidR="001858B3" w:rsidRDefault="001858B3" w:rsidP="00842430">
            <w:pPr>
              <w:spacing w:after="0" w:line="240" w:lineRule="auto"/>
              <w:ind w:left="596"/>
            </w:pPr>
            <w:r w:rsidRPr="00432716">
              <w:t>(Deputat in SWS, Art der Lehrveranstaltungen, Verteilung auf Grund- und</w:t>
            </w:r>
          </w:p>
          <w:p w:rsidR="001858B3" w:rsidRDefault="001858B3" w:rsidP="00842430">
            <w:pPr>
              <w:spacing w:after="0" w:line="240" w:lineRule="auto"/>
              <w:ind w:left="596"/>
            </w:pPr>
            <w:r w:rsidRPr="00432716">
              <w:t>Hauptstudium</w:t>
            </w:r>
            <w:r>
              <w:t>), noch erforderliche Lehrleistung zur Erlangung der</w:t>
            </w:r>
          </w:p>
          <w:p w:rsidR="001858B3" w:rsidRDefault="001858B3" w:rsidP="00842430">
            <w:pPr>
              <w:spacing w:after="0" w:line="240" w:lineRule="auto"/>
              <w:ind w:left="596"/>
            </w:pPr>
            <w:r>
              <w:t>Lehrbefugnis</w:t>
            </w:r>
          </w:p>
          <w:p w:rsidR="001858B3" w:rsidRDefault="001858B3" w:rsidP="0061663E">
            <w:pPr>
              <w:pStyle w:val="Listenabsatz"/>
              <w:spacing w:after="0" w:line="240" w:lineRule="auto"/>
              <w:ind w:left="1021"/>
            </w:pPr>
          </w:p>
          <w:p w:rsidR="001858B3" w:rsidRDefault="001858B3" w:rsidP="0061663E">
            <w:pPr>
              <w:spacing w:after="0" w:line="240" w:lineRule="auto"/>
              <w:ind w:left="540"/>
              <w:rPr>
                <w:b/>
                <w:color w:val="00B050"/>
              </w:rPr>
            </w:pPr>
            <w:r w:rsidRPr="00432716">
              <w:rPr>
                <w:b/>
              </w:rPr>
              <w:t xml:space="preserve">* </w:t>
            </w:r>
            <w:r w:rsidRPr="00423678">
              <w:rPr>
                <w:b/>
                <w:color w:val="00B050"/>
              </w:rPr>
              <w:t>Forschung</w:t>
            </w:r>
          </w:p>
          <w:p w:rsidR="001858B3" w:rsidRDefault="001858B3" w:rsidP="00842430">
            <w:pPr>
              <w:spacing w:after="0" w:line="240" w:lineRule="auto"/>
              <w:ind w:left="661"/>
            </w:pPr>
            <w:r w:rsidRPr="00432716">
              <w:t>Beteiligung an Forschungsprojekten, eigenständige Durchführung von</w:t>
            </w:r>
            <w:r>
              <w:t xml:space="preserve"> </w:t>
            </w:r>
            <w:r w:rsidRPr="00432716">
              <w:t>Forschungsprojekten)</w:t>
            </w:r>
            <w:r>
              <w:t xml:space="preserve"> und</w:t>
            </w:r>
          </w:p>
          <w:p w:rsidR="001858B3" w:rsidRDefault="001858B3" w:rsidP="002C1130">
            <w:pPr>
              <w:pStyle w:val="Listenabsatz"/>
              <w:spacing w:after="0" w:line="240" w:lineRule="auto"/>
              <w:ind w:left="1021"/>
            </w:pPr>
          </w:p>
          <w:p w:rsidR="001858B3" w:rsidRDefault="001858B3" w:rsidP="0061663E">
            <w:pPr>
              <w:spacing w:after="0" w:line="240" w:lineRule="auto"/>
              <w:ind w:left="540"/>
              <w:rPr>
                <w:b/>
                <w:color w:val="00B050"/>
              </w:rPr>
            </w:pPr>
            <w:r w:rsidRPr="00432716">
              <w:rPr>
                <w:b/>
              </w:rPr>
              <w:t xml:space="preserve">* </w:t>
            </w:r>
            <w:r w:rsidRPr="00423678">
              <w:rPr>
                <w:b/>
                <w:color w:val="00B050"/>
              </w:rPr>
              <w:t>Wissenschaftsmanagement</w:t>
            </w:r>
          </w:p>
          <w:p w:rsidR="001858B3" w:rsidRDefault="001858B3" w:rsidP="00842430">
            <w:pPr>
              <w:spacing w:after="0" w:line="240" w:lineRule="auto"/>
              <w:ind w:left="661"/>
            </w:pPr>
            <w:r>
              <w:t>(</w:t>
            </w:r>
            <w:r w:rsidRPr="00432716">
              <w:t>Übernahme von Aufgaben in Fakultät/Institut)</w:t>
            </w:r>
            <w:r w:rsidRPr="00432716">
              <w:br/>
            </w:r>
          </w:p>
          <w:p w:rsidR="001858B3" w:rsidRDefault="001858B3" w:rsidP="002C1130">
            <w:pPr>
              <w:pStyle w:val="Listenabsatz"/>
              <w:numPr>
                <w:ilvl w:val="0"/>
                <w:numId w:val="9"/>
              </w:numPr>
              <w:spacing w:after="0" w:line="240" w:lineRule="auto"/>
              <w:ind w:left="454" w:hanging="425"/>
            </w:pPr>
            <w:r w:rsidRPr="007E1561">
              <w:rPr>
                <w:rFonts w:eastAsia="Times New Roman"/>
                <w:szCs w:val="24"/>
                <w:lang w:eastAsia="de-DE"/>
              </w:rPr>
              <w:t>Betreuung der Nachwuchswissenschaftlerin durch Fakultät/Institut (Mentoringverhältnisse, Statusgespräche, Leistungskontrolle);</w:t>
            </w:r>
          </w:p>
          <w:p w:rsidR="001858B3" w:rsidRPr="00482061" w:rsidRDefault="001858B3" w:rsidP="00F60621">
            <w:pPr>
              <w:ind w:left="357"/>
            </w:pPr>
          </w:p>
        </w:tc>
      </w:tr>
    </w:tbl>
    <w:p w:rsidR="009B70F6" w:rsidRDefault="009B70F6" w:rsidP="002C1130">
      <w:pPr>
        <w:spacing w:line="240" w:lineRule="auto"/>
        <w:rPr>
          <w:b/>
          <w:color w:val="C00000"/>
        </w:rPr>
      </w:pPr>
    </w:p>
    <w:p w:rsidR="002C1130" w:rsidRDefault="002C1130" w:rsidP="002C1130">
      <w:pPr>
        <w:spacing w:line="240" w:lineRule="auto"/>
      </w:pPr>
      <w:r>
        <w:rPr>
          <w:b/>
          <w:color w:val="C00000"/>
        </w:rPr>
        <w:t>Achtung:</w:t>
      </w:r>
      <w:r>
        <w:rPr>
          <w:b/>
          <w:color w:val="C00000"/>
        </w:rPr>
        <w:br/>
      </w:r>
      <w:r>
        <w:t>Die einzureichenden Antragsunterlagen müssen vollständig und – zu</w:t>
      </w:r>
      <w:r w:rsidR="00842430">
        <w:t>r</w:t>
      </w:r>
      <w:r>
        <w:t xml:space="preserve"> Erleichterung der Bearbeitung – sortiert in der Reihenfolge </w:t>
      </w:r>
      <w:r>
        <w:rPr>
          <w:b/>
          <w:color w:val="C00000"/>
        </w:rPr>
        <w:t>der Richtlinien zur Antragstellung</w:t>
      </w:r>
      <w:r>
        <w:t xml:space="preserve"> in 4-facher schriftlicher Ausfertigung (ein Originalsatz / 3 Sätze in Kopie) sowie in elektroni</w:t>
      </w:r>
      <w:r w:rsidR="005A2A4C">
        <w:t>scher Fassung (USB-Stick</w:t>
      </w:r>
      <w:r>
        <w:t>) eingereicht werden.</w:t>
      </w:r>
    </w:p>
    <w:p w:rsidR="003A53B3" w:rsidRPr="00FD0D89" w:rsidRDefault="003A53B3" w:rsidP="002C1130">
      <w:pPr>
        <w:spacing w:line="240" w:lineRule="auto"/>
      </w:pPr>
      <w:r>
        <w:t xml:space="preserve">Die Checkliste steht Ihnen </w:t>
      </w:r>
      <w:r w:rsidR="00842430">
        <w:t xml:space="preserve">unter: </w:t>
      </w:r>
      <w:r w:rsidR="00842430" w:rsidRPr="00842430">
        <w:t>https://www.uni-ulm.de/misc/gleichstellungsportal/foerderung/foerderprogramme-fuer-wissenschaftlerinnen/margarete-von-wrangell-habilitationsprogramm-fuer-frauen/</w:t>
      </w:r>
      <w:bookmarkStart w:id="0" w:name="_GoBack"/>
      <w:bookmarkEnd w:id="0"/>
      <w:r>
        <w:t xml:space="preserve"> gesondert zur Verfügung.</w:t>
      </w:r>
    </w:p>
    <w:p w:rsidR="00025D17" w:rsidRDefault="00025D17" w:rsidP="00593E69">
      <w:pPr>
        <w:pStyle w:val="musterBetreff"/>
        <w:rPr>
          <w:bCs w:val="0"/>
          <w:sz w:val="28"/>
          <w:szCs w:val="28"/>
        </w:rPr>
      </w:pPr>
    </w:p>
    <w:p w:rsidR="009B70F6" w:rsidRDefault="009B70F6" w:rsidP="00593E69">
      <w:pPr>
        <w:pStyle w:val="musterBetreff"/>
        <w:rPr>
          <w:bCs w:val="0"/>
          <w:sz w:val="28"/>
          <w:szCs w:val="28"/>
        </w:rPr>
      </w:pPr>
    </w:p>
    <w:p w:rsidR="00025D17" w:rsidRDefault="00025D17" w:rsidP="00593E69">
      <w:pPr>
        <w:pStyle w:val="musterBetreff"/>
        <w:rPr>
          <w:bCs w:val="0"/>
          <w:sz w:val="28"/>
          <w:szCs w:val="28"/>
        </w:rPr>
      </w:pPr>
    </w:p>
    <w:p w:rsidR="0061663E" w:rsidRDefault="0061663E" w:rsidP="00593E69">
      <w:pPr>
        <w:pStyle w:val="musterBetreff"/>
        <w:rPr>
          <w:bCs w:val="0"/>
          <w:sz w:val="28"/>
          <w:szCs w:val="28"/>
        </w:rPr>
      </w:pPr>
    </w:p>
    <w:p w:rsidR="00593E69" w:rsidRDefault="00593E69" w:rsidP="003A53B3">
      <w:pPr>
        <w:pStyle w:val="musterBetreff"/>
        <w:jc w:val="center"/>
        <w:rPr>
          <w:bCs w:val="0"/>
          <w:sz w:val="28"/>
          <w:szCs w:val="28"/>
        </w:rPr>
      </w:pPr>
      <w:r>
        <w:rPr>
          <w:bCs w:val="0"/>
          <w:sz w:val="28"/>
          <w:szCs w:val="28"/>
        </w:rPr>
        <w:t>ALLGEMEINES</w:t>
      </w:r>
    </w:p>
    <w:p w:rsidR="003A53B3" w:rsidRDefault="003A53B3" w:rsidP="003A53B3">
      <w:pPr>
        <w:pStyle w:val="musterBetreff"/>
        <w:jc w:val="center"/>
        <w:rPr>
          <w:bCs w:val="0"/>
          <w:sz w:val="28"/>
          <w:szCs w:val="28"/>
        </w:rPr>
      </w:pPr>
    </w:p>
    <w:p w:rsidR="001E5348" w:rsidRPr="00025D17" w:rsidRDefault="001E5348" w:rsidP="001E5348">
      <w:pPr>
        <w:pStyle w:val="musterBetreff"/>
        <w:rPr>
          <w:bCs w:val="0"/>
          <w:sz w:val="24"/>
          <w:szCs w:val="24"/>
        </w:rPr>
      </w:pPr>
      <w:r w:rsidRPr="00025D17">
        <w:rPr>
          <w:bCs w:val="0"/>
          <w:sz w:val="24"/>
          <w:szCs w:val="24"/>
        </w:rPr>
        <w:t>Wer kann einen Antrag stellen?</w:t>
      </w:r>
    </w:p>
    <w:p w:rsidR="001E5348" w:rsidRDefault="001E5348" w:rsidP="001E5348">
      <w:pPr>
        <w:pStyle w:val="musterBetreff"/>
        <w:rPr>
          <w:b w:val="0"/>
          <w:bCs w:val="0"/>
          <w:sz w:val="24"/>
          <w:szCs w:val="24"/>
        </w:rPr>
      </w:pPr>
      <w:r>
        <w:rPr>
          <w:b w:val="0"/>
          <w:bCs w:val="0"/>
          <w:sz w:val="24"/>
          <w:szCs w:val="24"/>
        </w:rPr>
        <w:t>Bewerben können sich ausgezeichnete Wissenschaftlerinnen an der Universität Ulm, die ihre Promotion erfolgreich abgeschlossen haben und eine Habil</w:t>
      </w:r>
      <w:r w:rsidR="00D329EF">
        <w:rPr>
          <w:b w:val="0"/>
          <w:bCs w:val="0"/>
          <w:sz w:val="24"/>
          <w:szCs w:val="24"/>
        </w:rPr>
        <w:t>itation und Professorinnen</w:t>
      </w:r>
      <w:r>
        <w:rPr>
          <w:b w:val="0"/>
          <w:bCs w:val="0"/>
          <w:sz w:val="24"/>
          <w:szCs w:val="24"/>
        </w:rPr>
        <w:t>laufbahn anstreben.</w:t>
      </w:r>
      <w:r w:rsidR="00025D17">
        <w:rPr>
          <w:b w:val="0"/>
          <w:bCs w:val="0"/>
          <w:sz w:val="24"/>
          <w:szCs w:val="24"/>
        </w:rPr>
        <w:br/>
      </w:r>
    </w:p>
    <w:p w:rsidR="001E5348" w:rsidRDefault="00593E69" w:rsidP="001E5348">
      <w:pPr>
        <w:pStyle w:val="musterBetreff"/>
        <w:rPr>
          <w:b w:val="0"/>
          <w:bCs w:val="0"/>
          <w:sz w:val="24"/>
          <w:szCs w:val="24"/>
        </w:rPr>
      </w:pPr>
      <w:r>
        <w:rPr>
          <w:b w:val="0"/>
          <w:bCs w:val="0"/>
          <w:sz w:val="24"/>
          <w:szCs w:val="24"/>
        </w:rPr>
        <w:t>Es besteht eine Residenzpflicht, d.h. d</w:t>
      </w:r>
      <w:r w:rsidR="001E5348">
        <w:rPr>
          <w:b w:val="0"/>
          <w:bCs w:val="0"/>
          <w:sz w:val="24"/>
          <w:szCs w:val="24"/>
        </w:rPr>
        <w:t>er Lebensmittelpunkt sollte si</w:t>
      </w:r>
      <w:r>
        <w:rPr>
          <w:b w:val="0"/>
          <w:bCs w:val="0"/>
          <w:sz w:val="24"/>
          <w:szCs w:val="24"/>
        </w:rPr>
        <w:t>ch in Baden-Württemberg befinden</w:t>
      </w:r>
      <w:r w:rsidR="001E5348">
        <w:rPr>
          <w:b w:val="0"/>
          <w:bCs w:val="0"/>
          <w:sz w:val="24"/>
          <w:szCs w:val="24"/>
        </w:rPr>
        <w:t>.</w:t>
      </w:r>
      <w:r w:rsidR="00EC42A0">
        <w:rPr>
          <w:b w:val="0"/>
          <w:bCs w:val="0"/>
          <w:sz w:val="24"/>
          <w:szCs w:val="24"/>
        </w:rPr>
        <w:t xml:space="preserve"> Für die Universität Ulm wird auch Bayern </w:t>
      </w:r>
      <w:r>
        <w:rPr>
          <w:b w:val="0"/>
          <w:bCs w:val="0"/>
          <w:sz w:val="24"/>
          <w:szCs w:val="24"/>
        </w:rPr>
        <w:t xml:space="preserve">(nähere Umgebung von Ulm) </w:t>
      </w:r>
      <w:r w:rsidR="00EC42A0">
        <w:rPr>
          <w:b w:val="0"/>
          <w:bCs w:val="0"/>
          <w:sz w:val="24"/>
          <w:szCs w:val="24"/>
        </w:rPr>
        <w:t>akzeptiert</w:t>
      </w:r>
      <w:r>
        <w:rPr>
          <w:b w:val="0"/>
          <w:bCs w:val="0"/>
          <w:sz w:val="24"/>
          <w:szCs w:val="24"/>
        </w:rPr>
        <w:t>.</w:t>
      </w:r>
    </w:p>
    <w:p w:rsidR="001E5348" w:rsidRDefault="001E5348" w:rsidP="001E5348">
      <w:pPr>
        <w:pStyle w:val="musterBetreff"/>
        <w:rPr>
          <w:b w:val="0"/>
          <w:bCs w:val="0"/>
          <w:sz w:val="24"/>
          <w:szCs w:val="24"/>
        </w:rPr>
      </w:pPr>
    </w:p>
    <w:p w:rsidR="001E5348" w:rsidRDefault="001E5348" w:rsidP="001E5348">
      <w:pPr>
        <w:pStyle w:val="musterBetreff"/>
        <w:rPr>
          <w:b w:val="0"/>
          <w:bCs w:val="0"/>
          <w:sz w:val="24"/>
          <w:szCs w:val="24"/>
        </w:rPr>
      </w:pPr>
    </w:p>
    <w:p w:rsidR="001E5348" w:rsidRPr="003A53B3" w:rsidRDefault="00EC42A0" w:rsidP="001E5348">
      <w:pPr>
        <w:pStyle w:val="musterBetreff"/>
        <w:rPr>
          <w:bCs w:val="0"/>
          <w:sz w:val="24"/>
          <w:szCs w:val="24"/>
        </w:rPr>
      </w:pPr>
      <w:r w:rsidRPr="003A53B3">
        <w:rPr>
          <w:bCs w:val="0"/>
          <w:sz w:val="24"/>
          <w:szCs w:val="24"/>
        </w:rPr>
        <w:t>Können die Anträge in Englisch eingereicht werden?</w:t>
      </w:r>
    </w:p>
    <w:p w:rsidR="00EC42A0" w:rsidRDefault="00D329EF" w:rsidP="001E5348">
      <w:pPr>
        <w:pStyle w:val="musterBetreff"/>
        <w:rPr>
          <w:b w:val="0"/>
          <w:bCs w:val="0"/>
          <w:sz w:val="24"/>
          <w:szCs w:val="24"/>
        </w:rPr>
      </w:pPr>
      <w:r>
        <w:rPr>
          <w:b w:val="0"/>
          <w:bCs w:val="0"/>
          <w:sz w:val="24"/>
          <w:szCs w:val="24"/>
        </w:rPr>
        <w:t>Ja, mit Ausnahme folgender Dokumente</w:t>
      </w:r>
      <w:r w:rsidR="00082E75">
        <w:rPr>
          <w:b w:val="0"/>
          <w:bCs w:val="0"/>
          <w:sz w:val="24"/>
          <w:szCs w:val="24"/>
        </w:rPr>
        <w:t>:</w:t>
      </w:r>
    </w:p>
    <w:p w:rsidR="00082E75" w:rsidRDefault="009B70F6" w:rsidP="003A53B3">
      <w:pPr>
        <w:pStyle w:val="musterBetreff"/>
        <w:numPr>
          <w:ilvl w:val="0"/>
          <w:numId w:val="10"/>
        </w:numPr>
        <w:ind w:left="284" w:hanging="284"/>
        <w:rPr>
          <w:b w:val="0"/>
          <w:bCs w:val="0"/>
          <w:sz w:val="24"/>
          <w:szCs w:val="24"/>
        </w:rPr>
      </w:pPr>
      <w:r>
        <w:rPr>
          <w:b w:val="0"/>
          <w:bCs w:val="0"/>
          <w:sz w:val="24"/>
          <w:szCs w:val="24"/>
        </w:rPr>
        <w:t>d</w:t>
      </w:r>
      <w:r w:rsidR="00082E75">
        <w:rPr>
          <w:b w:val="0"/>
          <w:bCs w:val="0"/>
          <w:sz w:val="24"/>
          <w:szCs w:val="24"/>
        </w:rPr>
        <w:t>ie Bescheinigungen der Fakultäten</w:t>
      </w:r>
    </w:p>
    <w:p w:rsidR="00082E75" w:rsidRDefault="009B70F6" w:rsidP="003A53B3">
      <w:pPr>
        <w:pStyle w:val="musterBetreff"/>
        <w:numPr>
          <w:ilvl w:val="0"/>
          <w:numId w:val="10"/>
        </w:numPr>
        <w:ind w:left="284" w:hanging="284"/>
        <w:rPr>
          <w:b w:val="0"/>
          <w:bCs w:val="0"/>
          <w:sz w:val="24"/>
          <w:szCs w:val="24"/>
        </w:rPr>
      </w:pPr>
      <w:r>
        <w:rPr>
          <w:b w:val="0"/>
          <w:bCs w:val="0"/>
          <w:sz w:val="24"/>
          <w:szCs w:val="24"/>
        </w:rPr>
        <w:t>d</w:t>
      </w:r>
      <w:r w:rsidR="00082E75">
        <w:rPr>
          <w:b w:val="0"/>
          <w:bCs w:val="0"/>
          <w:sz w:val="24"/>
          <w:szCs w:val="24"/>
        </w:rPr>
        <w:t>as Qualifikationskonzept</w:t>
      </w:r>
    </w:p>
    <w:p w:rsidR="00082E75" w:rsidRDefault="009B70F6" w:rsidP="003A53B3">
      <w:pPr>
        <w:pStyle w:val="musterBetreff"/>
        <w:numPr>
          <w:ilvl w:val="0"/>
          <w:numId w:val="10"/>
        </w:numPr>
        <w:ind w:left="284" w:hanging="284"/>
        <w:rPr>
          <w:b w:val="0"/>
          <w:bCs w:val="0"/>
          <w:sz w:val="24"/>
          <w:szCs w:val="24"/>
        </w:rPr>
      </w:pPr>
      <w:r>
        <w:rPr>
          <w:b w:val="0"/>
          <w:bCs w:val="0"/>
          <w:sz w:val="24"/>
          <w:szCs w:val="24"/>
        </w:rPr>
        <w:t>d</w:t>
      </w:r>
      <w:r w:rsidR="00082E75">
        <w:rPr>
          <w:b w:val="0"/>
          <w:bCs w:val="0"/>
          <w:sz w:val="24"/>
          <w:szCs w:val="24"/>
        </w:rPr>
        <w:t>er Fragebogen</w:t>
      </w:r>
    </w:p>
    <w:p w:rsidR="00082E75" w:rsidRDefault="00082E75" w:rsidP="001E5348">
      <w:pPr>
        <w:pStyle w:val="musterBetreff"/>
        <w:rPr>
          <w:b w:val="0"/>
          <w:bCs w:val="0"/>
          <w:sz w:val="24"/>
          <w:szCs w:val="24"/>
        </w:rPr>
      </w:pPr>
    </w:p>
    <w:p w:rsidR="00082E75" w:rsidRDefault="00082E75" w:rsidP="001E5348">
      <w:pPr>
        <w:pStyle w:val="musterBetreff"/>
        <w:rPr>
          <w:b w:val="0"/>
          <w:bCs w:val="0"/>
          <w:sz w:val="24"/>
          <w:szCs w:val="24"/>
        </w:rPr>
      </w:pPr>
    </w:p>
    <w:p w:rsidR="00082E75" w:rsidRPr="003A53B3" w:rsidRDefault="00082E75" w:rsidP="001E5348">
      <w:pPr>
        <w:pStyle w:val="musterBetreff"/>
        <w:rPr>
          <w:bCs w:val="0"/>
          <w:sz w:val="24"/>
          <w:szCs w:val="24"/>
        </w:rPr>
      </w:pPr>
      <w:r w:rsidRPr="003A53B3">
        <w:rPr>
          <w:bCs w:val="0"/>
          <w:sz w:val="24"/>
          <w:szCs w:val="24"/>
        </w:rPr>
        <w:t>Gibt es eine Altersgrenze?</w:t>
      </w:r>
    </w:p>
    <w:p w:rsidR="00082E75" w:rsidRDefault="00082E75" w:rsidP="001E5348">
      <w:pPr>
        <w:pStyle w:val="musterBetreff"/>
        <w:rPr>
          <w:b w:val="0"/>
          <w:bCs w:val="0"/>
          <w:sz w:val="24"/>
          <w:szCs w:val="24"/>
        </w:rPr>
      </w:pPr>
      <w:r>
        <w:rPr>
          <w:b w:val="0"/>
          <w:bCs w:val="0"/>
          <w:sz w:val="24"/>
          <w:szCs w:val="24"/>
        </w:rPr>
        <w:t xml:space="preserve">Eine Altersgrenze für die Antragsstellung gibt es nicht. </w:t>
      </w:r>
      <w:r w:rsidR="00593E69">
        <w:rPr>
          <w:b w:val="0"/>
          <w:bCs w:val="0"/>
          <w:sz w:val="24"/>
          <w:szCs w:val="24"/>
        </w:rPr>
        <w:t xml:space="preserve">Eine Ablehnung des Antrags alleine aufgrund des Alters ist jedoch wegen des Antidiskriminierungsgesetzes unzulässig. Allerdings </w:t>
      </w:r>
      <w:r w:rsidR="00D329EF">
        <w:rPr>
          <w:b w:val="0"/>
          <w:bCs w:val="0"/>
          <w:sz w:val="24"/>
          <w:szCs w:val="24"/>
        </w:rPr>
        <w:t>werden</w:t>
      </w:r>
      <w:r w:rsidR="009B70F6">
        <w:rPr>
          <w:b w:val="0"/>
          <w:bCs w:val="0"/>
          <w:sz w:val="24"/>
          <w:szCs w:val="24"/>
        </w:rPr>
        <w:t xml:space="preserve"> </w:t>
      </w:r>
      <w:r w:rsidR="00593E69">
        <w:rPr>
          <w:b w:val="0"/>
          <w:bCs w:val="0"/>
          <w:sz w:val="24"/>
          <w:szCs w:val="24"/>
        </w:rPr>
        <w:t>b</w:t>
      </w:r>
      <w:r w:rsidR="009B70F6">
        <w:rPr>
          <w:b w:val="0"/>
          <w:bCs w:val="0"/>
          <w:sz w:val="24"/>
          <w:szCs w:val="24"/>
        </w:rPr>
        <w:t>ei der Förderung</w:t>
      </w:r>
      <w:r>
        <w:rPr>
          <w:b w:val="0"/>
          <w:bCs w:val="0"/>
          <w:sz w:val="24"/>
          <w:szCs w:val="24"/>
        </w:rPr>
        <w:t xml:space="preserve"> auch die </w:t>
      </w:r>
      <w:r w:rsidR="00D329EF">
        <w:rPr>
          <w:b w:val="0"/>
          <w:bCs w:val="0"/>
          <w:sz w:val="24"/>
          <w:szCs w:val="24"/>
        </w:rPr>
        <w:t xml:space="preserve">späteren </w:t>
      </w:r>
      <w:r>
        <w:rPr>
          <w:b w:val="0"/>
          <w:bCs w:val="0"/>
          <w:sz w:val="24"/>
          <w:szCs w:val="24"/>
        </w:rPr>
        <w:t xml:space="preserve">Berufungschancen der Antragstellerin </w:t>
      </w:r>
      <w:r w:rsidR="00D329EF">
        <w:rPr>
          <w:b w:val="0"/>
          <w:bCs w:val="0"/>
          <w:sz w:val="24"/>
          <w:szCs w:val="24"/>
        </w:rPr>
        <w:t>geprüft</w:t>
      </w:r>
      <w:r>
        <w:rPr>
          <w:b w:val="0"/>
          <w:bCs w:val="0"/>
          <w:sz w:val="24"/>
          <w:szCs w:val="24"/>
        </w:rPr>
        <w:t>.</w:t>
      </w:r>
    </w:p>
    <w:p w:rsidR="00593E69" w:rsidRDefault="00593E69" w:rsidP="001E5348">
      <w:pPr>
        <w:pStyle w:val="musterBetreff"/>
        <w:rPr>
          <w:b w:val="0"/>
          <w:bCs w:val="0"/>
          <w:sz w:val="24"/>
          <w:szCs w:val="24"/>
        </w:rPr>
      </w:pPr>
    </w:p>
    <w:p w:rsidR="00593E69" w:rsidRPr="003A53B3" w:rsidRDefault="00593E69" w:rsidP="001E5348">
      <w:pPr>
        <w:pStyle w:val="musterBetreff"/>
        <w:rPr>
          <w:bCs w:val="0"/>
          <w:sz w:val="24"/>
          <w:szCs w:val="24"/>
        </w:rPr>
      </w:pPr>
    </w:p>
    <w:p w:rsidR="00593E69" w:rsidRPr="003A53B3" w:rsidRDefault="00593E69" w:rsidP="001E5348">
      <w:pPr>
        <w:pStyle w:val="musterBetreff"/>
        <w:rPr>
          <w:bCs w:val="0"/>
          <w:sz w:val="24"/>
          <w:szCs w:val="24"/>
        </w:rPr>
      </w:pPr>
      <w:r w:rsidRPr="003A53B3">
        <w:rPr>
          <w:bCs w:val="0"/>
          <w:sz w:val="24"/>
          <w:szCs w:val="24"/>
        </w:rPr>
        <w:t>Wie viele Stipendien stehen in Baden-Württemberg zur Verfügung?</w:t>
      </w:r>
    </w:p>
    <w:p w:rsidR="00593E69" w:rsidRDefault="00593E69" w:rsidP="001E5348">
      <w:pPr>
        <w:pStyle w:val="musterBetreff"/>
        <w:rPr>
          <w:b w:val="0"/>
          <w:bCs w:val="0"/>
          <w:sz w:val="24"/>
          <w:szCs w:val="24"/>
        </w:rPr>
      </w:pPr>
      <w:r>
        <w:rPr>
          <w:b w:val="0"/>
          <w:bCs w:val="0"/>
          <w:sz w:val="24"/>
          <w:szCs w:val="24"/>
        </w:rPr>
        <w:t>Bisher wurden jährlich bis zu zehn Habilitandinnen gefördert.</w:t>
      </w:r>
    </w:p>
    <w:p w:rsidR="00593E69" w:rsidRDefault="00593E69" w:rsidP="001E5348">
      <w:pPr>
        <w:pStyle w:val="musterBetreff"/>
        <w:rPr>
          <w:b w:val="0"/>
          <w:bCs w:val="0"/>
          <w:sz w:val="24"/>
          <w:szCs w:val="24"/>
        </w:rPr>
      </w:pPr>
    </w:p>
    <w:p w:rsidR="00593E69" w:rsidRDefault="00593E69" w:rsidP="001E5348">
      <w:pPr>
        <w:pStyle w:val="musterBetreff"/>
        <w:rPr>
          <w:b w:val="0"/>
          <w:bCs w:val="0"/>
          <w:sz w:val="24"/>
          <w:szCs w:val="24"/>
        </w:rPr>
      </w:pPr>
    </w:p>
    <w:p w:rsidR="00593E69" w:rsidRPr="003A53B3" w:rsidRDefault="00941618" w:rsidP="001E5348">
      <w:pPr>
        <w:pStyle w:val="musterBetreff"/>
        <w:rPr>
          <w:bCs w:val="0"/>
          <w:sz w:val="24"/>
          <w:szCs w:val="24"/>
        </w:rPr>
      </w:pPr>
      <w:r w:rsidRPr="003A53B3">
        <w:rPr>
          <w:bCs w:val="0"/>
          <w:sz w:val="24"/>
          <w:szCs w:val="24"/>
        </w:rPr>
        <w:t>Wie lange ist die Förderdauer, wann beginnt die Förderung und in welcher Höhe erfolgt die Förderung?</w:t>
      </w:r>
    </w:p>
    <w:p w:rsidR="00941618" w:rsidRDefault="00941618" w:rsidP="003A53B3">
      <w:pPr>
        <w:pStyle w:val="musterBetreff"/>
        <w:numPr>
          <w:ilvl w:val="0"/>
          <w:numId w:val="11"/>
        </w:numPr>
        <w:ind w:left="284" w:hanging="284"/>
        <w:rPr>
          <w:b w:val="0"/>
          <w:bCs w:val="0"/>
          <w:sz w:val="24"/>
          <w:szCs w:val="24"/>
        </w:rPr>
      </w:pPr>
      <w:r>
        <w:rPr>
          <w:b w:val="0"/>
          <w:bCs w:val="0"/>
          <w:sz w:val="24"/>
          <w:szCs w:val="24"/>
        </w:rPr>
        <w:t xml:space="preserve">Die Förderdauer beträgt in der Regel fünf Jahre, davon drei Jahre durch das </w:t>
      </w:r>
      <w:r w:rsidR="00D329EF">
        <w:rPr>
          <w:b w:val="0"/>
          <w:bCs w:val="0"/>
          <w:sz w:val="24"/>
          <w:szCs w:val="24"/>
        </w:rPr>
        <w:t>Ministerium für Wissenschaft</w:t>
      </w:r>
      <w:r w:rsidR="00125873">
        <w:rPr>
          <w:b w:val="0"/>
          <w:bCs w:val="0"/>
          <w:sz w:val="24"/>
          <w:szCs w:val="24"/>
        </w:rPr>
        <w:t>, Forschung</w:t>
      </w:r>
      <w:r w:rsidR="00D329EF">
        <w:rPr>
          <w:b w:val="0"/>
          <w:bCs w:val="0"/>
          <w:sz w:val="24"/>
          <w:szCs w:val="24"/>
        </w:rPr>
        <w:t xml:space="preserve"> und K</w:t>
      </w:r>
      <w:r w:rsidR="00125873">
        <w:rPr>
          <w:b w:val="0"/>
          <w:bCs w:val="0"/>
          <w:sz w:val="24"/>
          <w:szCs w:val="24"/>
        </w:rPr>
        <w:t>unst</w:t>
      </w:r>
      <w:r w:rsidR="00D329EF">
        <w:rPr>
          <w:b w:val="0"/>
          <w:bCs w:val="0"/>
          <w:sz w:val="24"/>
          <w:szCs w:val="24"/>
        </w:rPr>
        <w:t xml:space="preserve"> Baden Württemberg</w:t>
      </w:r>
      <w:r>
        <w:rPr>
          <w:b w:val="0"/>
          <w:bCs w:val="0"/>
          <w:sz w:val="24"/>
          <w:szCs w:val="24"/>
        </w:rPr>
        <w:t xml:space="preserve"> und den Europäischen Sozialfonds sowie zwei weitere Jahre durch die jeweilige Hochschule.</w:t>
      </w:r>
    </w:p>
    <w:p w:rsidR="00941618" w:rsidRDefault="00941618" w:rsidP="003A53B3">
      <w:pPr>
        <w:pStyle w:val="musterBetreff"/>
        <w:numPr>
          <w:ilvl w:val="0"/>
          <w:numId w:val="11"/>
        </w:numPr>
        <w:ind w:left="284" w:hanging="284"/>
        <w:rPr>
          <w:b w:val="0"/>
          <w:bCs w:val="0"/>
          <w:sz w:val="24"/>
          <w:szCs w:val="24"/>
        </w:rPr>
      </w:pPr>
      <w:r>
        <w:rPr>
          <w:b w:val="0"/>
          <w:bCs w:val="0"/>
          <w:sz w:val="24"/>
          <w:szCs w:val="24"/>
        </w:rPr>
        <w:t>Kürzere Laufzeiten kommen nur d</w:t>
      </w:r>
      <w:r w:rsidR="00D329EF">
        <w:rPr>
          <w:b w:val="0"/>
          <w:bCs w:val="0"/>
          <w:sz w:val="24"/>
          <w:szCs w:val="24"/>
        </w:rPr>
        <w:t>ann in Frage, wenn bereits ausreichende</w:t>
      </w:r>
      <w:r>
        <w:rPr>
          <w:b w:val="0"/>
          <w:bCs w:val="0"/>
          <w:sz w:val="24"/>
          <w:szCs w:val="24"/>
        </w:rPr>
        <w:t xml:space="preserve"> Vorarbeiten erfolgt sind und </w:t>
      </w:r>
      <w:r w:rsidR="00D329EF">
        <w:rPr>
          <w:b w:val="0"/>
          <w:bCs w:val="0"/>
          <w:sz w:val="24"/>
          <w:szCs w:val="24"/>
        </w:rPr>
        <w:t>der Abschluss der Habilitation absehbar ist.</w:t>
      </w:r>
    </w:p>
    <w:p w:rsidR="00941618" w:rsidRDefault="00941618" w:rsidP="003A53B3">
      <w:pPr>
        <w:pStyle w:val="musterBetreff"/>
        <w:numPr>
          <w:ilvl w:val="0"/>
          <w:numId w:val="11"/>
        </w:numPr>
        <w:ind w:left="284" w:hanging="284"/>
        <w:rPr>
          <w:b w:val="0"/>
          <w:bCs w:val="0"/>
          <w:sz w:val="24"/>
          <w:szCs w:val="24"/>
        </w:rPr>
      </w:pPr>
      <w:r>
        <w:rPr>
          <w:b w:val="0"/>
          <w:bCs w:val="0"/>
          <w:sz w:val="24"/>
          <w:szCs w:val="24"/>
        </w:rPr>
        <w:t>Die Förderung beginnt im ersten Quartal des auf die Ausschreibung folgenden Jahres. In Ausnahmefällen kann ein späterer Beginn beantragt werden.</w:t>
      </w:r>
    </w:p>
    <w:p w:rsidR="00F81FC5" w:rsidRDefault="00F81FC5" w:rsidP="003A53B3">
      <w:pPr>
        <w:pStyle w:val="musterBetreff"/>
        <w:numPr>
          <w:ilvl w:val="0"/>
          <w:numId w:val="11"/>
        </w:numPr>
        <w:ind w:left="284" w:hanging="284"/>
        <w:rPr>
          <w:b w:val="0"/>
          <w:bCs w:val="0"/>
          <w:sz w:val="24"/>
          <w:szCs w:val="24"/>
        </w:rPr>
      </w:pPr>
      <w:r>
        <w:rPr>
          <w:b w:val="0"/>
          <w:bCs w:val="0"/>
          <w:sz w:val="24"/>
          <w:szCs w:val="24"/>
        </w:rPr>
        <w:lastRenderedPageBreak/>
        <w:t>Eine Teilzeitstelle oder eine Aufstockung der Teilzeitstelle mit Fördergeldern des Margarete von Wrangell-Habilitationsprogramms ist nicht vorgesehen, da die Förderung einer vollen Stelle für fünf Jahre beabsichtigt ist, damit die Habilitation innerhalb dieses Zeitraumes zum Abschluss gebracht wird.</w:t>
      </w:r>
    </w:p>
    <w:p w:rsidR="00941618" w:rsidRDefault="00941618" w:rsidP="003A53B3">
      <w:pPr>
        <w:pStyle w:val="musterBetreff"/>
        <w:numPr>
          <w:ilvl w:val="0"/>
          <w:numId w:val="11"/>
        </w:numPr>
        <w:ind w:left="284" w:hanging="284"/>
        <w:rPr>
          <w:b w:val="0"/>
          <w:bCs w:val="0"/>
          <w:sz w:val="24"/>
          <w:szCs w:val="24"/>
        </w:rPr>
      </w:pPr>
      <w:r>
        <w:rPr>
          <w:b w:val="0"/>
          <w:bCs w:val="0"/>
          <w:sz w:val="24"/>
          <w:szCs w:val="24"/>
        </w:rPr>
        <w:t>Die Förderung erfolgt im Rahmen eines Angestelltenverhältnisses nach TV-L EG 13.</w:t>
      </w:r>
      <w:r w:rsidR="0088778F">
        <w:rPr>
          <w:b w:val="0"/>
          <w:bCs w:val="0"/>
          <w:sz w:val="24"/>
          <w:szCs w:val="24"/>
        </w:rPr>
        <w:t xml:space="preserve"> Die Finanzierung beschränkt sich auf die Stelle der Habilitandin. Die Hochschule stellt eine angemessene Infrastruktur zur Durchführung ihrer wissenschaftlichen Arbeit zur Verfügung. Andere Aufwendungen wie z.B. Sachmittel, Reise- oder Personalkosten müssen direkt als Drittmittel eingeworben werden.</w:t>
      </w:r>
    </w:p>
    <w:p w:rsidR="00941618" w:rsidRDefault="00941618" w:rsidP="003A53B3">
      <w:pPr>
        <w:pStyle w:val="musterBetreff"/>
        <w:numPr>
          <w:ilvl w:val="0"/>
          <w:numId w:val="11"/>
        </w:numPr>
        <w:ind w:left="284" w:hanging="284"/>
        <w:rPr>
          <w:b w:val="0"/>
          <w:bCs w:val="0"/>
          <w:sz w:val="24"/>
          <w:szCs w:val="24"/>
        </w:rPr>
      </w:pPr>
      <w:r>
        <w:rPr>
          <w:b w:val="0"/>
          <w:bCs w:val="0"/>
          <w:sz w:val="24"/>
          <w:szCs w:val="24"/>
        </w:rPr>
        <w:t>Für Medizinerinnen gelten besondere Regelungen siehe Richtlinien.</w:t>
      </w:r>
    </w:p>
    <w:p w:rsidR="00941618" w:rsidRDefault="00941618" w:rsidP="001E5348">
      <w:pPr>
        <w:pStyle w:val="musterBetreff"/>
        <w:rPr>
          <w:b w:val="0"/>
          <w:bCs w:val="0"/>
          <w:sz w:val="24"/>
          <w:szCs w:val="24"/>
        </w:rPr>
      </w:pPr>
    </w:p>
    <w:p w:rsidR="00941618" w:rsidRDefault="00941618" w:rsidP="001E5348">
      <w:pPr>
        <w:pStyle w:val="musterBetreff"/>
        <w:rPr>
          <w:b w:val="0"/>
          <w:bCs w:val="0"/>
          <w:sz w:val="24"/>
          <w:szCs w:val="24"/>
        </w:rPr>
      </w:pPr>
    </w:p>
    <w:p w:rsidR="0088778F" w:rsidRPr="003A53B3" w:rsidRDefault="0088778F" w:rsidP="001E5348">
      <w:pPr>
        <w:pStyle w:val="musterBetreff"/>
        <w:rPr>
          <w:bCs w:val="0"/>
          <w:sz w:val="24"/>
          <w:szCs w:val="24"/>
        </w:rPr>
      </w:pPr>
      <w:r w:rsidRPr="003A53B3">
        <w:rPr>
          <w:bCs w:val="0"/>
          <w:sz w:val="24"/>
          <w:szCs w:val="24"/>
        </w:rPr>
        <w:t>Kann das Margarete von Wrangell-Habilitationsprogramm mit anderen Förderprogrammen kombiniert werden?</w:t>
      </w:r>
    </w:p>
    <w:p w:rsidR="0088778F" w:rsidRDefault="0088778F" w:rsidP="001E5348">
      <w:pPr>
        <w:pStyle w:val="musterBetreff"/>
        <w:rPr>
          <w:b w:val="0"/>
          <w:bCs w:val="0"/>
          <w:sz w:val="24"/>
          <w:szCs w:val="24"/>
        </w:rPr>
      </w:pPr>
      <w:r>
        <w:rPr>
          <w:b w:val="0"/>
          <w:bCs w:val="0"/>
          <w:sz w:val="24"/>
          <w:szCs w:val="24"/>
        </w:rPr>
        <w:t>Ja, es kann mit Programmen zur Forschungsförderung (z.B. Sachmittel) kombiniert werden. Es ist jedoch zu prüfen, ob seitens der anderen Förderung ein Kumulationsverbot vorliegt. Eine gleichzeitige Förderung der Stelle aus anderen (EU) Programmen ist nicht zulässig.</w:t>
      </w:r>
    </w:p>
    <w:p w:rsidR="0088778F" w:rsidRDefault="0088778F" w:rsidP="001E5348">
      <w:pPr>
        <w:pStyle w:val="musterBetreff"/>
        <w:rPr>
          <w:b w:val="0"/>
          <w:bCs w:val="0"/>
          <w:sz w:val="24"/>
          <w:szCs w:val="24"/>
        </w:rPr>
      </w:pPr>
    </w:p>
    <w:p w:rsidR="0088778F" w:rsidRDefault="0088778F" w:rsidP="001E5348">
      <w:pPr>
        <w:pStyle w:val="musterBetreff"/>
        <w:rPr>
          <w:b w:val="0"/>
          <w:bCs w:val="0"/>
          <w:sz w:val="24"/>
          <w:szCs w:val="24"/>
        </w:rPr>
      </w:pPr>
    </w:p>
    <w:p w:rsidR="0088778F" w:rsidRPr="003A53B3" w:rsidRDefault="0088778F" w:rsidP="001E5348">
      <w:pPr>
        <w:pStyle w:val="musterBetreff"/>
        <w:rPr>
          <w:bCs w:val="0"/>
          <w:sz w:val="24"/>
          <w:szCs w:val="24"/>
        </w:rPr>
      </w:pPr>
      <w:r w:rsidRPr="003A53B3">
        <w:rPr>
          <w:bCs w:val="0"/>
          <w:sz w:val="24"/>
          <w:szCs w:val="24"/>
        </w:rPr>
        <w:t>Sind Unterbrechungen der Förderung möglich?</w:t>
      </w:r>
    </w:p>
    <w:p w:rsidR="0088778F" w:rsidRDefault="0088778F" w:rsidP="001E5348">
      <w:pPr>
        <w:pStyle w:val="musterBetreff"/>
        <w:rPr>
          <w:b w:val="0"/>
          <w:bCs w:val="0"/>
          <w:sz w:val="24"/>
          <w:szCs w:val="24"/>
        </w:rPr>
      </w:pPr>
      <w:r>
        <w:rPr>
          <w:b w:val="0"/>
          <w:bCs w:val="0"/>
          <w:sz w:val="24"/>
          <w:szCs w:val="24"/>
        </w:rPr>
        <w:t>In begründeten Fällen kann das Programm unterbrochen werden (etwa familienbedingt oder um eine andere befristete Fördermöglichkeit zu nutzen).</w:t>
      </w:r>
    </w:p>
    <w:p w:rsidR="00F81FC5" w:rsidRDefault="00F81FC5" w:rsidP="001E5348">
      <w:pPr>
        <w:pStyle w:val="musterBetreff"/>
        <w:rPr>
          <w:b w:val="0"/>
          <w:bCs w:val="0"/>
          <w:sz w:val="24"/>
          <w:szCs w:val="24"/>
        </w:rPr>
      </w:pPr>
    </w:p>
    <w:p w:rsidR="00F81FC5" w:rsidRDefault="00F81FC5" w:rsidP="001E5348">
      <w:pPr>
        <w:pStyle w:val="musterBetreff"/>
        <w:rPr>
          <w:b w:val="0"/>
          <w:bCs w:val="0"/>
          <w:sz w:val="24"/>
          <w:szCs w:val="24"/>
        </w:rPr>
      </w:pPr>
    </w:p>
    <w:p w:rsidR="00F81FC5" w:rsidRPr="001E5348" w:rsidRDefault="00F81FC5" w:rsidP="001E5348">
      <w:pPr>
        <w:pStyle w:val="musterBetreff"/>
        <w:rPr>
          <w:b w:val="0"/>
          <w:bCs w:val="0"/>
          <w:sz w:val="24"/>
          <w:szCs w:val="24"/>
        </w:rPr>
      </w:pPr>
    </w:p>
    <w:sectPr w:rsidR="00F81FC5" w:rsidRPr="001E5348" w:rsidSect="007E7673">
      <w:headerReference w:type="default" r:id="rId14"/>
      <w:footerReference w:type="default" r:id="rId15"/>
      <w:headerReference w:type="first" r:id="rId16"/>
      <w:pgSz w:w="11906" w:h="16838"/>
      <w:pgMar w:top="2268" w:right="1247" w:bottom="1134" w:left="1247" w:header="794" w:footer="6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48" w:rsidRDefault="001E5348">
      <w:pPr>
        <w:spacing w:line="240" w:lineRule="auto"/>
      </w:pPr>
      <w:r>
        <w:separator/>
      </w:r>
    </w:p>
  </w:endnote>
  <w:endnote w:type="continuationSeparator" w:id="0">
    <w:p w:rsidR="001E5348" w:rsidRDefault="001E5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3E" w:rsidRPr="0061663E" w:rsidRDefault="0061663E">
    <w:pPr>
      <w:pStyle w:val="Fuzeile"/>
      <w:jc w:val="center"/>
      <w:rPr>
        <w:caps/>
      </w:rPr>
    </w:pPr>
    <w:r w:rsidRPr="0061663E">
      <w:rPr>
        <w:caps/>
      </w:rPr>
      <w:fldChar w:fldCharType="begin"/>
    </w:r>
    <w:r w:rsidRPr="0061663E">
      <w:rPr>
        <w:caps/>
      </w:rPr>
      <w:instrText>PAGE   \* MERGEFORMAT</w:instrText>
    </w:r>
    <w:r w:rsidRPr="0061663E">
      <w:rPr>
        <w:caps/>
      </w:rPr>
      <w:fldChar w:fldCharType="separate"/>
    </w:r>
    <w:r w:rsidR="00842430">
      <w:rPr>
        <w:caps/>
        <w:noProof/>
      </w:rPr>
      <w:t>5</w:t>
    </w:r>
    <w:r w:rsidRPr="0061663E">
      <w:rPr>
        <w:caps/>
      </w:rPr>
      <w:fldChar w:fldCharType="end"/>
    </w:r>
  </w:p>
  <w:p w:rsidR="007E7673" w:rsidRDefault="007E7673">
    <w:pPr>
      <w:pStyle w:val="Fuzeile"/>
      <w:tabs>
        <w:tab w:val="clear" w:pos="4536"/>
        <w:tab w:val="clear" w:pos="9072"/>
        <w:tab w:val="left" w:pos="1800"/>
      </w:tabs>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48" w:rsidRDefault="001E5348">
      <w:pPr>
        <w:spacing w:line="240" w:lineRule="auto"/>
      </w:pPr>
      <w:r>
        <w:separator/>
      </w:r>
    </w:p>
  </w:footnote>
  <w:footnote w:type="continuationSeparator" w:id="0">
    <w:p w:rsidR="001E5348" w:rsidRDefault="001E53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73" w:rsidRDefault="00801EC6">
    <w:pPr>
      <w:pStyle w:val="Kopfzeile"/>
    </w:pPr>
    <w:r>
      <w:rPr>
        <w:noProof/>
        <w:szCs w:val="20"/>
        <w:lang w:eastAsia="de-DE"/>
      </w:rPr>
      <w:drawing>
        <wp:anchor distT="0" distB="0" distL="114300" distR="114300" simplePos="0" relativeHeight="251659264" behindDoc="0" locked="0" layoutInCell="1" allowOverlap="1">
          <wp:simplePos x="0" y="0"/>
          <wp:positionH relativeFrom="column">
            <wp:posOffset>-71755</wp:posOffset>
          </wp:positionH>
          <wp:positionV relativeFrom="page">
            <wp:posOffset>504190</wp:posOffset>
          </wp:positionV>
          <wp:extent cx="6111240" cy="627380"/>
          <wp:effectExtent l="0" t="0" r="3810" b="1270"/>
          <wp:wrapNone/>
          <wp:docPr id="11" name="Bild 11"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73" w:rsidRDefault="00801EC6">
    <w:pPr>
      <w:pStyle w:val="Kopfzeile"/>
    </w:pPr>
    <w:r>
      <w:rPr>
        <w:noProof/>
        <w:szCs w:val="20"/>
        <w:lang w:eastAsia="de-DE"/>
      </w:rPr>
      <w:drawing>
        <wp:anchor distT="0" distB="0" distL="114300" distR="114300" simplePos="0" relativeHeight="251658240" behindDoc="0" locked="0" layoutInCell="1" allowOverlap="1">
          <wp:simplePos x="0" y="0"/>
          <wp:positionH relativeFrom="column">
            <wp:posOffset>-71755</wp:posOffset>
          </wp:positionH>
          <wp:positionV relativeFrom="page">
            <wp:posOffset>504190</wp:posOffset>
          </wp:positionV>
          <wp:extent cx="6111240" cy="627380"/>
          <wp:effectExtent l="0" t="0" r="3810" b="1270"/>
          <wp:wrapNone/>
          <wp:docPr id="10" name="Bild 10"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491"/>
    <w:multiLevelType w:val="hybridMultilevel"/>
    <w:tmpl w:val="18668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45102E"/>
    <w:multiLevelType w:val="hybridMultilevel"/>
    <w:tmpl w:val="F232F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F231E1"/>
    <w:multiLevelType w:val="hybridMultilevel"/>
    <w:tmpl w:val="6164977E"/>
    <w:lvl w:ilvl="0" w:tplc="0F7A0560">
      <w:start w:val="6"/>
      <w:numFmt w:val="bullet"/>
      <w:lvlText w:val="-"/>
      <w:lvlJc w:val="left"/>
      <w:pPr>
        <w:ind w:left="1260" w:hanging="360"/>
      </w:pPr>
      <w:rPr>
        <w:rFonts w:ascii="Arial" w:eastAsia="Times New Roman" w:hAnsi="Arial" w:cs="Aria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
    <w:nsid w:val="28917225"/>
    <w:multiLevelType w:val="hybridMultilevel"/>
    <w:tmpl w:val="97FE5D74"/>
    <w:lvl w:ilvl="0" w:tplc="5C083B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E93BCA"/>
    <w:multiLevelType w:val="hybridMultilevel"/>
    <w:tmpl w:val="DCE02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7D4F47"/>
    <w:multiLevelType w:val="hybridMultilevel"/>
    <w:tmpl w:val="26445690"/>
    <w:lvl w:ilvl="0" w:tplc="D9084E6C">
      <w:start w:val="1"/>
      <w:numFmt w:val="decimal"/>
      <w:pStyle w:val="musterNummerierung"/>
      <w:lvlText w:val="%1."/>
      <w:lvlJc w:val="left"/>
      <w:pPr>
        <w:tabs>
          <w:tab w:val="num" w:pos="360"/>
        </w:tabs>
        <w:ind w:left="360" w:hanging="360"/>
      </w:pPr>
      <w:rPr>
        <w:rFonts w:ascii="Arial" w:hAnsi="Arial" w:cs="Times" w:hint="default"/>
        <w:color w:val="auto"/>
        <w:sz w:val="20"/>
        <w:szCs w:val="20"/>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Courier New"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Courier New"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60DD468A"/>
    <w:multiLevelType w:val="hybridMultilevel"/>
    <w:tmpl w:val="B9824C56"/>
    <w:lvl w:ilvl="0" w:tplc="5C083B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167098D"/>
    <w:multiLevelType w:val="hybridMultilevel"/>
    <w:tmpl w:val="33C8D2D6"/>
    <w:lvl w:ilvl="0" w:tplc="5C083BF2">
      <w:start w:val="1"/>
      <w:numFmt w:val="bullet"/>
      <w:lvlText w:val=""/>
      <w:lvlJc w:val="left"/>
      <w:pPr>
        <w:tabs>
          <w:tab w:val="num" w:pos="357"/>
        </w:tabs>
        <w:ind w:left="357" w:hanging="357"/>
      </w:pPr>
      <w:rPr>
        <w:rFonts w:ascii="Wingdings" w:hAnsi="Wingdings" w:hint="default"/>
      </w:rPr>
    </w:lvl>
    <w:lvl w:ilvl="1" w:tplc="90B04E1C">
      <w:numFmt w:val="bullet"/>
      <w:lvlText w:val="-"/>
      <w:lvlJc w:val="left"/>
      <w:pPr>
        <w:tabs>
          <w:tab w:val="num" w:pos="1440"/>
        </w:tabs>
        <w:ind w:left="1440" w:hanging="360"/>
      </w:pPr>
      <w:rPr>
        <w:rFonts w:ascii="Times New Roman" w:eastAsia="Times New Roman" w:hAnsi="Times New Roman" w:cs="Times New Roman"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FE91748"/>
    <w:multiLevelType w:val="hybridMultilevel"/>
    <w:tmpl w:val="E7DA5092"/>
    <w:lvl w:ilvl="0" w:tplc="68CC8980">
      <w:start w:val="1"/>
      <w:numFmt w:val="bullet"/>
      <w:pStyle w:val="musterAufzaehlung"/>
      <w:lvlText w:val=""/>
      <w:lvlJc w:val="left"/>
      <w:pPr>
        <w:tabs>
          <w:tab w:val="num" w:pos="28"/>
        </w:tabs>
        <w:ind w:left="28" w:hanging="28"/>
      </w:pPr>
      <w:rPr>
        <w:rFonts w:ascii="Symbol" w:hAnsi="Symbol" w:cs="Times"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Time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Time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76015D2D"/>
    <w:multiLevelType w:val="hybridMultilevel"/>
    <w:tmpl w:val="8D626CD2"/>
    <w:lvl w:ilvl="0" w:tplc="5C083B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B425C6D"/>
    <w:multiLevelType w:val="hybridMultilevel"/>
    <w:tmpl w:val="E880259A"/>
    <w:lvl w:ilvl="0" w:tplc="0F7A0560">
      <w:start w:val="6"/>
      <w:numFmt w:val="bullet"/>
      <w:lvlText w:val="-"/>
      <w:lvlJc w:val="left"/>
      <w:pPr>
        <w:ind w:left="1260" w:hanging="360"/>
      </w:pPr>
      <w:rPr>
        <w:rFonts w:ascii="Arial" w:eastAsia="Times New Roman" w:hAnsi="Arial" w:cs="Aria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6"/>
  </w:num>
  <w:num w:numId="6">
    <w:abstractNumId w:val="9"/>
  </w:num>
  <w:num w:numId="7">
    <w:abstractNumId w:val="2"/>
  </w:num>
  <w:num w:numId="8">
    <w:abstractNumId w:val="10"/>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48"/>
    <w:rsid w:val="00025D17"/>
    <w:rsid w:val="00082E75"/>
    <w:rsid w:val="000D1B75"/>
    <w:rsid w:val="00125873"/>
    <w:rsid w:val="001858B3"/>
    <w:rsid w:val="001E5348"/>
    <w:rsid w:val="00282C86"/>
    <w:rsid w:val="002A3B0E"/>
    <w:rsid w:val="002C1130"/>
    <w:rsid w:val="00303C33"/>
    <w:rsid w:val="003A53B3"/>
    <w:rsid w:val="003E443A"/>
    <w:rsid w:val="0042352E"/>
    <w:rsid w:val="004320A4"/>
    <w:rsid w:val="0046477D"/>
    <w:rsid w:val="004C64A4"/>
    <w:rsid w:val="004D123C"/>
    <w:rsid w:val="00586D0B"/>
    <w:rsid w:val="00593E69"/>
    <w:rsid w:val="005A2A4C"/>
    <w:rsid w:val="0061663E"/>
    <w:rsid w:val="00653EED"/>
    <w:rsid w:val="006F0F14"/>
    <w:rsid w:val="007C7172"/>
    <w:rsid w:val="007E7673"/>
    <w:rsid w:val="00801EC6"/>
    <w:rsid w:val="00842430"/>
    <w:rsid w:val="00882D9B"/>
    <w:rsid w:val="0088778F"/>
    <w:rsid w:val="00941618"/>
    <w:rsid w:val="009B70F6"/>
    <w:rsid w:val="009F0264"/>
    <w:rsid w:val="00A2735E"/>
    <w:rsid w:val="00A71644"/>
    <w:rsid w:val="00AD6A8B"/>
    <w:rsid w:val="00B72B3A"/>
    <w:rsid w:val="00B93527"/>
    <w:rsid w:val="00BF5F44"/>
    <w:rsid w:val="00C8720B"/>
    <w:rsid w:val="00CB758F"/>
    <w:rsid w:val="00D033AE"/>
    <w:rsid w:val="00D329EF"/>
    <w:rsid w:val="00DC5BD9"/>
    <w:rsid w:val="00E62E61"/>
    <w:rsid w:val="00EC42A0"/>
    <w:rsid w:val="00F410F4"/>
    <w:rsid w:val="00F81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1130"/>
    <w:pPr>
      <w:spacing w:after="200" w:line="276" w:lineRule="auto"/>
    </w:pPr>
    <w:rPr>
      <w:rFonts w:ascii="Arial" w:eastAsiaTheme="minorHAnsi" w:hAnsi="Arial" w:cs="Arial"/>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paragraph" w:customStyle="1" w:styleId="musterAdresselinks">
    <w:name w:val="muster_Adresse_links"/>
    <w:rsid w:val="002F3D29"/>
    <w:pPr>
      <w:spacing w:line="280" w:lineRule="atLeast"/>
    </w:pPr>
    <w:rPr>
      <w:rFonts w:ascii="Arial" w:hAnsi="Arial" w:cs="Arial"/>
      <w:lang w:val="en-GB"/>
    </w:rPr>
  </w:style>
  <w:style w:type="paragraph" w:customStyle="1" w:styleId="musterBetreff">
    <w:name w:val="muster_Betreff"/>
    <w:rsid w:val="002F3D29"/>
    <w:pPr>
      <w:spacing w:line="280" w:lineRule="atLeast"/>
    </w:pPr>
    <w:rPr>
      <w:rFonts w:ascii="Arial" w:hAnsi="Arial" w:cs="Arial"/>
      <w:b/>
      <w:bCs/>
    </w:rPr>
  </w:style>
  <w:style w:type="paragraph" w:customStyle="1" w:styleId="musterFliesstext">
    <w:name w:val="muster_Fliesstext"/>
    <w:rsid w:val="002F3D29"/>
    <w:pPr>
      <w:spacing w:line="280" w:lineRule="atLeast"/>
    </w:pPr>
    <w:rPr>
      <w:rFonts w:ascii="Arial" w:hAnsi="Arial" w:cs="Arial"/>
      <w:color w:val="000000"/>
    </w:rPr>
  </w:style>
  <w:style w:type="paragraph" w:customStyle="1" w:styleId="musterAdressfeldrechts">
    <w:name w:val="muster_Adressfeld_rechts"/>
    <w:rsid w:val="002F3D29"/>
    <w:pPr>
      <w:spacing w:line="220" w:lineRule="atLeast"/>
    </w:pPr>
    <w:rPr>
      <w:rFonts w:ascii="Arial" w:hAnsi="Arial" w:cs="Arial"/>
      <w:sz w:val="16"/>
      <w:szCs w:val="16"/>
    </w:rPr>
  </w:style>
  <w:style w:type="paragraph" w:customStyle="1" w:styleId="musterAdressfeldfett">
    <w:name w:val="muster_Adressfeld_fett"/>
    <w:basedOn w:val="musterAdressfeldrechts"/>
    <w:rsid w:val="002F3D29"/>
    <w:rPr>
      <w:b/>
    </w:rPr>
  </w:style>
  <w:style w:type="paragraph" w:customStyle="1" w:styleId="musterAufzaehlung">
    <w:name w:val="muster_Aufzaehlung"/>
    <w:next w:val="Standard"/>
    <w:rsid w:val="00165CDB"/>
    <w:pPr>
      <w:numPr>
        <w:numId w:val="1"/>
      </w:numPr>
      <w:spacing w:line="280" w:lineRule="atLeast"/>
      <w:ind w:left="567" w:hanging="567"/>
    </w:pPr>
    <w:rPr>
      <w:rFonts w:ascii="Arial" w:hAnsi="Arial" w:cs="Arial"/>
    </w:rPr>
  </w:style>
  <w:style w:type="paragraph" w:customStyle="1" w:styleId="musterNummerierung">
    <w:name w:val="muster_Nummerierung"/>
    <w:rsid w:val="002C316E"/>
    <w:pPr>
      <w:numPr>
        <w:numId w:val="2"/>
      </w:numPr>
      <w:tabs>
        <w:tab w:val="clear" w:pos="360"/>
        <w:tab w:val="left" w:pos="28"/>
      </w:tabs>
      <w:spacing w:line="280" w:lineRule="atLeast"/>
      <w:ind w:left="567" w:hanging="567"/>
    </w:pPr>
    <w:rPr>
      <w:rFonts w:ascii="Arial" w:hAnsi="Arial" w:cs="Arial"/>
    </w:rPr>
  </w:style>
  <w:style w:type="character" w:customStyle="1" w:styleId="musterAuszeichnung">
    <w:name w:val="muster_Auszeichnung"/>
    <w:rsid w:val="002C316E"/>
    <w:rPr>
      <w:rFonts w:ascii="Arial" w:hAnsi="Arial"/>
      <w:i/>
      <w:color w:val="auto"/>
      <w:sz w:val="20"/>
      <w:u w:val="none"/>
      <w:lang w:val="de-DE"/>
    </w:rPr>
  </w:style>
  <w:style w:type="table" w:styleId="Tabellenraster">
    <w:name w:val="Table Grid"/>
    <w:basedOn w:val="NormaleTabelle"/>
    <w:uiPriority w:val="59"/>
    <w:rsid w:val="002C11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C1130"/>
    <w:pPr>
      <w:ind w:left="720"/>
      <w:contextualSpacing/>
    </w:pPr>
  </w:style>
  <w:style w:type="paragraph" w:styleId="Sprechblasentext">
    <w:name w:val="Balloon Text"/>
    <w:basedOn w:val="Standard"/>
    <w:link w:val="SprechblasentextZchn"/>
    <w:uiPriority w:val="99"/>
    <w:semiHidden/>
    <w:unhideWhenUsed/>
    <w:rsid w:val="009B70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70F6"/>
    <w:rPr>
      <w:rFonts w:ascii="Segoe UI" w:eastAsiaTheme="minorHAnsi" w:hAnsi="Segoe UI" w:cs="Segoe UI"/>
      <w:sz w:val="18"/>
      <w:szCs w:val="18"/>
      <w:lang w:eastAsia="en-US"/>
    </w:rPr>
  </w:style>
  <w:style w:type="character" w:styleId="BesuchterHyperlink">
    <w:name w:val="FollowedHyperlink"/>
    <w:basedOn w:val="Absatz-Standardschriftart"/>
    <w:uiPriority w:val="99"/>
    <w:semiHidden/>
    <w:unhideWhenUsed/>
    <w:rsid w:val="004C64A4"/>
    <w:rPr>
      <w:color w:val="800080" w:themeColor="followedHyperlink"/>
      <w:u w:val="single"/>
    </w:rPr>
  </w:style>
  <w:style w:type="character" w:customStyle="1" w:styleId="FuzeileZchn">
    <w:name w:val="Fußzeile Zchn"/>
    <w:basedOn w:val="Absatz-Standardschriftart"/>
    <w:link w:val="Fuzeile"/>
    <w:uiPriority w:val="99"/>
    <w:rsid w:val="0061663E"/>
    <w:rPr>
      <w:rFonts w:ascii="Arial" w:eastAsiaTheme="minorHAnsi" w:hAnsi="Arial" w:cs="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1130"/>
    <w:pPr>
      <w:spacing w:after="200" w:line="276" w:lineRule="auto"/>
    </w:pPr>
    <w:rPr>
      <w:rFonts w:ascii="Arial" w:eastAsiaTheme="minorHAnsi" w:hAnsi="Arial" w:cs="Arial"/>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paragraph" w:customStyle="1" w:styleId="musterAdresselinks">
    <w:name w:val="muster_Adresse_links"/>
    <w:rsid w:val="002F3D29"/>
    <w:pPr>
      <w:spacing w:line="280" w:lineRule="atLeast"/>
    </w:pPr>
    <w:rPr>
      <w:rFonts w:ascii="Arial" w:hAnsi="Arial" w:cs="Arial"/>
      <w:lang w:val="en-GB"/>
    </w:rPr>
  </w:style>
  <w:style w:type="paragraph" w:customStyle="1" w:styleId="musterBetreff">
    <w:name w:val="muster_Betreff"/>
    <w:rsid w:val="002F3D29"/>
    <w:pPr>
      <w:spacing w:line="280" w:lineRule="atLeast"/>
    </w:pPr>
    <w:rPr>
      <w:rFonts w:ascii="Arial" w:hAnsi="Arial" w:cs="Arial"/>
      <w:b/>
      <w:bCs/>
    </w:rPr>
  </w:style>
  <w:style w:type="paragraph" w:customStyle="1" w:styleId="musterFliesstext">
    <w:name w:val="muster_Fliesstext"/>
    <w:rsid w:val="002F3D29"/>
    <w:pPr>
      <w:spacing w:line="280" w:lineRule="atLeast"/>
    </w:pPr>
    <w:rPr>
      <w:rFonts w:ascii="Arial" w:hAnsi="Arial" w:cs="Arial"/>
      <w:color w:val="000000"/>
    </w:rPr>
  </w:style>
  <w:style w:type="paragraph" w:customStyle="1" w:styleId="musterAdressfeldrechts">
    <w:name w:val="muster_Adressfeld_rechts"/>
    <w:rsid w:val="002F3D29"/>
    <w:pPr>
      <w:spacing w:line="220" w:lineRule="atLeast"/>
    </w:pPr>
    <w:rPr>
      <w:rFonts w:ascii="Arial" w:hAnsi="Arial" w:cs="Arial"/>
      <w:sz w:val="16"/>
      <w:szCs w:val="16"/>
    </w:rPr>
  </w:style>
  <w:style w:type="paragraph" w:customStyle="1" w:styleId="musterAdressfeldfett">
    <w:name w:val="muster_Adressfeld_fett"/>
    <w:basedOn w:val="musterAdressfeldrechts"/>
    <w:rsid w:val="002F3D29"/>
    <w:rPr>
      <w:b/>
    </w:rPr>
  </w:style>
  <w:style w:type="paragraph" w:customStyle="1" w:styleId="musterAufzaehlung">
    <w:name w:val="muster_Aufzaehlung"/>
    <w:next w:val="Standard"/>
    <w:rsid w:val="00165CDB"/>
    <w:pPr>
      <w:numPr>
        <w:numId w:val="1"/>
      </w:numPr>
      <w:spacing w:line="280" w:lineRule="atLeast"/>
      <w:ind w:left="567" w:hanging="567"/>
    </w:pPr>
    <w:rPr>
      <w:rFonts w:ascii="Arial" w:hAnsi="Arial" w:cs="Arial"/>
    </w:rPr>
  </w:style>
  <w:style w:type="paragraph" w:customStyle="1" w:styleId="musterNummerierung">
    <w:name w:val="muster_Nummerierung"/>
    <w:rsid w:val="002C316E"/>
    <w:pPr>
      <w:numPr>
        <w:numId w:val="2"/>
      </w:numPr>
      <w:tabs>
        <w:tab w:val="clear" w:pos="360"/>
        <w:tab w:val="left" w:pos="28"/>
      </w:tabs>
      <w:spacing w:line="280" w:lineRule="atLeast"/>
      <w:ind w:left="567" w:hanging="567"/>
    </w:pPr>
    <w:rPr>
      <w:rFonts w:ascii="Arial" w:hAnsi="Arial" w:cs="Arial"/>
    </w:rPr>
  </w:style>
  <w:style w:type="character" w:customStyle="1" w:styleId="musterAuszeichnung">
    <w:name w:val="muster_Auszeichnung"/>
    <w:rsid w:val="002C316E"/>
    <w:rPr>
      <w:rFonts w:ascii="Arial" w:hAnsi="Arial"/>
      <w:i/>
      <w:color w:val="auto"/>
      <w:sz w:val="20"/>
      <w:u w:val="none"/>
      <w:lang w:val="de-DE"/>
    </w:rPr>
  </w:style>
  <w:style w:type="table" w:styleId="Tabellenraster">
    <w:name w:val="Table Grid"/>
    <w:basedOn w:val="NormaleTabelle"/>
    <w:uiPriority w:val="59"/>
    <w:rsid w:val="002C11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C1130"/>
    <w:pPr>
      <w:ind w:left="720"/>
      <w:contextualSpacing/>
    </w:pPr>
  </w:style>
  <w:style w:type="paragraph" w:styleId="Sprechblasentext">
    <w:name w:val="Balloon Text"/>
    <w:basedOn w:val="Standard"/>
    <w:link w:val="SprechblasentextZchn"/>
    <w:uiPriority w:val="99"/>
    <w:semiHidden/>
    <w:unhideWhenUsed/>
    <w:rsid w:val="009B70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70F6"/>
    <w:rPr>
      <w:rFonts w:ascii="Segoe UI" w:eastAsiaTheme="minorHAnsi" w:hAnsi="Segoe UI" w:cs="Segoe UI"/>
      <w:sz w:val="18"/>
      <w:szCs w:val="18"/>
      <w:lang w:eastAsia="en-US"/>
    </w:rPr>
  </w:style>
  <w:style w:type="character" w:styleId="BesuchterHyperlink">
    <w:name w:val="FollowedHyperlink"/>
    <w:basedOn w:val="Absatz-Standardschriftart"/>
    <w:uiPriority w:val="99"/>
    <w:semiHidden/>
    <w:unhideWhenUsed/>
    <w:rsid w:val="004C64A4"/>
    <w:rPr>
      <w:color w:val="800080" w:themeColor="followedHyperlink"/>
      <w:u w:val="single"/>
    </w:rPr>
  </w:style>
  <w:style w:type="character" w:customStyle="1" w:styleId="FuzeileZchn">
    <w:name w:val="Fußzeile Zchn"/>
    <w:basedOn w:val="Absatz-Standardschriftart"/>
    <w:link w:val="Fuzeile"/>
    <w:uiPriority w:val="99"/>
    <w:rsid w:val="0061663E"/>
    <w:rPr>
      <w:rFonts w:ascii="Arial" w:eastAsiaTheme="minorHAnsi"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er.gierschik@uni-ulm.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trid.rau@uni-ulm.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ate.ullemeyer@uni-ulm.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eter.gierschik@uni-ulm.de" TargetMode="External"/><Relationship Id="rId4" Type="http://schemas.microsoft.com/office/2007/relationships/stylesWithEffects" Target="stylesWithEffects.xml"/><Relationship Id="rId9" Type="http://schemas.openxmlformats.org/officeDocument/2006/relationships/hyperlink" Target="mailto:renate.ullemeyer@uni-ulm.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fs.uni-ulm.de\data\gleichst\Shared\Vorlagen\Dokument_Gleichstellungsrefera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A5ECF-C4F3-424D-B75A-A6FF877D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Dokument_Gleichstellungsreferat</Template>
  <TotalTime>0</TotalTime>
  <Pages>5</Pages>
  <Words>894</Words>
  <Characters>7454</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bwpc</dc:creator>
  <cp:lastModifiedBy>Microsoft</cp:lastModifiedBy>
  <cp:revision>2</cp:revision>
  <cp:lastPrinted>2017-03-28T07:55:00Z</cp:lastPrinted>
  <dcterms:created xsi:type="dcterms:W3CDTF">2017-04-05T07:12:00Z</dcterms:created>
  <dcterms:modified xsi:type="dcterms:W3CDTF">2017-04-05T07:12:00Z</dcterms:modified>
</cp:coreProperties>
</file>