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F054E" w14:textId="77777777" w:rsidR="004A0451" w:rsidRDefault="001C5BFD">
      <w:pPr>
        <w:tabs>
          <w:tab w:val="left" w:pos="142"/>
        </w:tabs>
        <w:spacing w:before="360"/>
        <w:ind w:left="142" w:right="-6" w:hanging="1134"/>
        <w:rPr>
          <w:rFonts w:ascii="Fira Sans Medium" w:hAnsi="Fira Sans Medium"/>
          <w:b/>
          <w:bCs/>
          <w:sz w:val="22"/>
          <w:szCs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1EDBBC8" wp14:editId="3849A805">
            <wp:simplePos x="0" y="0"/>
            <wp:positionH relativeFrom="column">
              <wp:posOffset>-571500</wp:posOffset>
            </wp:positionH>
            <wp:positionV relativeFrom="paragraph">
              <wp:posOffset>97790</wp:posOffset>
            </wp:positionV>
            <wp:extent cx="431800" cy="431800"/>
            <wp:effectExtent l="0" t="0" r="0" b="0"/>
            <wp:wrapNone/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ra Sans Medium" w:hAnsi="Fira Sans Medium"/>
          <w:b/>
          <w:bCs/>
          <w:sz w:val="22"/>
          <w:szCs w:val="22"/>
        </w:rPr>
        <w:tab/>
        <w:t>Outfit Poster:</w:t>
      </w:r>
    </w:p>
    <w:p w14:paraId="241B594E" w14:textId="35CA9AA7" w:rsidR="004A0451" w:rsidRDefault="001C5BFD">
      <w:pPr>
        <w:tabs>
          <w:tab w:val="left" w:pos="142"/>
        </w:tabs>
        <w:spacing w:before="360"/>
        <w:ind w:left="142" w:right="-6"/>
        <w:rPr>
          <w:rFonts w:ascii="Fira Sans" w:hAnsi="Fira Sans"/>
          <w:sz w:val="22"/>
          <w:szCs w:val="2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CBFA2C7" wp14:editId="5ED499C3">
            <wp:simplePos x="0" y="0"/>
            <wp:positionH relativeFrom="column">
              <wp:posOffset>-575945</wp:posOffset>
            </wp:positionH>
            <wp:positionV relativeFrom="paragraph">
              <wp:posOffset>275590</wp:posOffset>
            </wp:positionV>
            <wp:extent cx="431800" cy="431800"/>
            <wp:effectExtent l="0" t="0" r="0" b="0"/>
            <wp:wrapNone/>
            <wp:docPr id="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 w:history="1">
        <w:r w:rsidR="00417AD0" w:rsidRPr="00417AD0">
          <w:rPr>
            <w:rStyle w:val="Hyperlink"/>
            <w:rFonts w:ascii="Fira Sans" w:hAnsi="Fira Sans"/>
            <w:sz w:val="22"/>
            <w:szCs w:val="22"/>
          </w:rPr>
          <w:t xml:space="preserve">Link zum </w:t>
        </w:r>
        <w:proofErr w:type="spellStart"/>
        <w:r w:rsidR="00417AD0" w:rsidRPr="00417AD0">
          <w:rPr>
            <w:rStyle w:val="Hyperlink"/>
            <w:rFonts w:ascii="Fira Sans" w:hAnsi="Fira Sans"/>
            <w:sz w:val="22"/>
            <w:szCs w:val="22"/>
          </w:rPr>
          <w:t>O</w:t>
        </w:r>
        <w:r w:rsidR="00417AD0" w:rsidRPr="00417AD0">
          <w:rPr>
            <w:rStyle w:val="Hyperlink"/>
            <w:rFonts w:ascii="Fira Sans" w:hAnsi="Fira Sans"/>
            <w:sz w:val="22"/>
            <w:szCs w:val="22"/>
          </w:rPr>
          <w:t>u</w:t>
        </w:r>
        <w:r w:rsidR="00417AD0" w:rsidRPr="00417AD0">
          <w:rPr>
            <w:rStyle w:val="Hyperlink"/>
            <w:rFonts w:ascii="Fira Sans" w:hAnsi="Fira Sans"/>
            <w:sz w:val="22"/>
            <w:szCs w:val="22"/>
          </w:rPr>
          <w:t>tfitPoster</w:t>
        </w:r>
        <w:proofErr w:type="spellEnd"/>
      </w:hyperlink>
    </w:p>
    <w:p w14:paraId="483DC241" w14:textId="2929706C" w:rsidR="004A0451" w:rsidRDefault="001C5BFD">
      <w:pPr>
        <w:tabs>
          <w:tab w:val="left" w:pos="142"/>
        </w:tabs>
        <w:spacing w:before="360"/>
        <w:ind w:left="142"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Anhand der Karten wird die Bedeutung und der Umgang mit der eigenen Kleidung und die Eigenständigkeit bei Kaufentscheidungen reflektiert.</w:t>
      </w:r>
    </w:p>
    <w:p w14:paraId="045204F1" w14:textId="0FF6E71F" w:rsidR="004A0451" w:rsidRDefault="001C5BFD">
      <w:pPr>
        <w:tabs>
          <w:tab w:val="left" w:pos="142"/>
        </w:tabs>
        <w:spacing w:before="120"/>
        <w:ind w:left="142"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Die </w:t>
      </w:r>
      <w:proofErr w:type="spellStart"/>
      <w:r>
        <w:rPr>
          <w:rFonts w:ascii="Fira Sans" w:hAnsi="Fira Sans"/>
          <w:sz w:val="22"/>
          <w:szCs w:val="22"/>
        </w:rPr>
        <w:t>SuS</w:t>
      </w:r>
      <w:proofErr w:type="spellEnd"/>
      <w:r>
        <w:rPr>
          <w:rFonts w:ascii="Fira Sans" w:hAnsi="Fira Sans"/>
          <w:sz w:val="22"/>
          <w:szCs w:val="22"/>
        </w:rPr>
        <w:t xml:space="preserve"> </w:t>
      </w:r>
      <w:r w:rsidR="00F20743">
        <w:rPr>
          <w:rFonts w:ascii="Fira Sans" w:hAnsi="Fira Sans"/>
          <w:sz w:val="22"/>
          <w:szCs w:val="22"/>
        </w:rPr>
        <w:t xml:space="preserve">erhalten je einen Fragebogen und </w:t>
      </w:r>
      <w:r>
        <w:rPr>
          <w:rFonts w:ascii="Fira Sans" w:hAnsi="Fira Sans"/>
          <w:sz w:val="22"/>
          <w:szCs w:val="22"/>
        </w:rPr>
        <w:t xml:space="preserve">füllen </w:t>
      </w:r>
      <w:r w:rsidR="00F20743">
        <w:rPr>
          <w:rFonts w:ascii="Fira Sans" w:hAnsi="Fira Sans"/>
          <w:sz w:val="22"/>
          <w:szCs w:val="22"/>
        </w:rPr>
        <w:t>diesen</w:t>
      </w:r>
      <w:r>
        <w:rPr>
          <w:rFonts w:ascii="Fira Sans" w:hAnsi="Fira Sans"/>
          <w:sz w:val="22"/>
          <w:szCs w:val="22"/>
        </w:rPr>
        <w:t xml:space="preserve"> in Einzelarbeit aus. Anschließend können die unterschiedlichen Ergebnisse und Entscheidungskriterien diskutiert werden.</w:t>
      </w:r>
    </w:p>
    <w:p w14:paraId="59945669" w14:textId="77777777" w:rsidR="004A0451" w:rsidRDefault="004A0451">
      <w:pPr>
        <w:tabs>
          <w:tab w:val="left" w:pos="142"/>
        </w:tabs>
        <w:spacing w:before="120"/>
        <w:ind w:left="142" w:right="-6"/>
        <w:rPr>
          <w:rFonts w:ascii="Fira Sans" w:hAnsi="Fira Sans"/>
          <w:sz w:val="22"/>
          <w:szCs w:val="22"/>
        </w:rPr>
      </w:pPr>
    </w:p>
    <w:p w14:paraId="2AC3D136" w14:textId="77777777" w:rsidR="004A0451" w:rsidRDefault="001C5BFD">
      <w:pPr>
        <w:tabs>
          <w:tab w:val="left" w:pos="142"/>
        </w:tabs>
        <w:spacing w:before="120"/>
        <w:ind w:left="142"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noProof/>
          <w:sz w:val="22"/>
          <w:szCs w:val="22"/>
        </w:rPr>
        <w:drawing>
          <wp:anchor distT="0" distB="0" distL="0" distR="0" simplePos="0" relativeHeight="5" behindDoc="0" locked="0" layoutInCell="1" allowOverlap="1" wp14:anchorId="1D1BB638" wp14:editId="4B2A36CB">
            <wp:simplePos x="0" y="0"/>
            <wp:positionH relativeFrom="column">
              <wp:posOffset>189230</wp:posOffset>
            </wp:positionH>
            <wp:positionV relativeFrom="paragraph">
              <wp:posOffset>118110</wp:posOffset>
            </wp:positionV>
            <wp:extent cx="2520315" cy="3463290"/>
            <wp:effectExtent l="0" t="0" r="0" b="0"/>
            <wp:wrapNone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ra Sans" w:hAnsi="Fira Sans"/>
          <w:noProof/>
          <w:sz w:val="22"/>
          <w:szCs w:val="22"/>
        </w:rPr>
        <w:drawing>
          <wp:anchor distT="0" distB="0" distL="0" distR="0" simplePos="0" relativeHeight="6" behindDoc="0" locked="0" layoutInCell="1" allowOverlap="1" wp14:anchorId="2D84E948" wp14:editId="5EF63955">
            <wp:simplePos x="0" y="0"/>
            <wp:positionH relativeFrom="column">
              <wp:posOffset>3120390</wp:posOffset>
            </wp:positionH>
            <wp:positionV relativeFrom="paragraph">
              <wp:posOffset>114300</wp:posOffset>
            </wp:positionV>
            <wp:extent cx="2519680" cy="3462655"/>
            <wp:effectExtent l="0" t="0" r="0" b="0"/>
            <wp:wrapNone/>
            <wp:docPr id="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DE101" w14:textId="77777777" w:rsidR="004A0451" w:rsidRDefault="004A0451">
      <w:pPr>
        <w:tabs>
          <w:tab w:val="left" w:pos="142"/>
        </w:tabs>
        <w:ind w:left="-993" w:right="-6"/>
        <w:rPr>
          <w:rFonts w:ascii="Fira Sans" w:hAnsi="Fira Sans"/>
          <w:sz w:val="22"/>
          <w:szCs w:val="22"/>
        </w:rPr>
      </w:pPr>
    </w:p>
    <w:sectPr w:rsidR="004A0451">
      <w:headerReference w:type="default" r:id="rId12"/>
      <w:pgSz w:w="11906" w:h="16838"/>
      <w:pgMar w:top="3422" w:right="1417" w:bottom="1134" w:left="1417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91571" w14:textId="77777777" w:rsidR="00AE3AF7" w:rsidRDefault="00AE3AF7">
      <w:r>
        <w:separator/>
      </w:r>
    </w:p>
  </w:endnote>
  <w:endnote w:type="continuationSeparator" w:id="0">
    <w:p w14:paraId="62F9B4A3" w14:textId="77777777" w:rsidR="00AE3AF7" w:rsidRDefault="00AE3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 Devanagari">
    <w:altName w:val="Cambria"/>
    <w:panose1 w:val="020B0604020202020204"/>
    <w:charset w:val="00"/>
    <w:family w:val="roman"/>
    <w:notTrueType/>
    <w:pitch w:val="default"/>
  </w:font>
  <w:font w:name="Fira Sans">
    <w:altName w:val="Calibri"/>
    <w:panose1 w:val="020B0604020202020204"/>
    <w:charset w:val="00"/>
    <w:family w:val="swiss"/>
    <w:notTrueType/>
    <w:pitch w:val="variable"/>
    <w:sig w:usb0="600002FF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 Medium">
    <w:altName w:val="Calibri"/>
    <w:panose1 w:val="020B0604020202020204"/>
    <w:charset w:val="00"/>
    <w:family w:val="swiss"/>
    <w:notTrueType/>
    <w:pitch w:val="variable"/>
    <w:sig w:usb0="600002FF" w:usb1="02000001" w:usb2="00000000" w:usb3="00000000" w:csb0="0000019F" w:csb1="00000000"/>
  </w:font>
  <w:font w:name="Times New Roman (Textkörper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86413" w14:textId="77777777" w:rsidR="00AE3AF7" w:rsidRDefault="00AE3AF7">
      <w:r>
        <w:separator/>
      </w:r>
    </w:p>
  </w:footnote>
  <w:footnote w:type="continuationSeparator" w:id="0">
    <w:p w14:paraId="7519894D" w14:textId="77777777" w:rsidR="00AE3AF7" w:rsidRDefault="00AE3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A71D4" w14:textId="77777777" w:rsidR="004A0451" w:rsidRDefault="001C5BFD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1" w:color="000000"/>
      </w:pBdr>
      <w:ind w:left="-851" w:right="1836"/>
      <w:rPr>
        <w:rFonts w:ascii="Fira Sans Medium" w:hAnsi="Fira Sans Medium"/>
        <w:sz w:val="32"/>
        <w:szCs w:val="32"/>
      </w:rPr>
    </w:pPr>
    <w:r>
      <w:rPr>
        <w:noProof/>
      </w:rPr>
      <w:drawing>
        <wp:anchor distT="0" distB="0" distL="0" distR="0" simplePos="0" relativeHeight="3" behindDoc="1" locked="0" layoutInCell="1" allowOverlap="1" wp14:anchorId="228859C6" wp14:editId="63E8C4F6">
          <wp:simplePos x="0" y="0"/>
          <wp:positionH relativeFrom="column">
            <wp:posOffset>5026025</wp:posOffset>
          </wp:positionH>
          <wp:positionV relativeFrom="paragraph">
            <wp:posOffset>18415</wp:posOffset>
          </wp:positionV>
          <wp:extent cx="1137285" cy="1259840"/>
          <wp:effectExtent l="0" t="0" r="0" b="0"/>
          <wp:wrapNone/>
          <wp:docPr id="5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259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ira Sans Medium" w:hAnsi="Fira Sans Medium" w:cs="Times New Roman (Textkörper CS)"/>
        <w:sz w:val="18"/>
        <w:szCs w:val="32"/>
      </w:rPr>
      <w:br/>
    </w:r>
    <w:r>
      <w:rPr>
        <w:rFonts w:ascii="Fira Sans Medium" w:hAnsi="Fira Sans Medium" w:cs="Times New Roman (Textkörper CS)"/>
        <w:caps/>
        <w:sz w:val="32"/>
        <w:szCs w:val="32"/>
      </w:rPr>
      <w:t>Basiswissen</w:t>
    </w:r>
    <w:r>
      <w:rPr>
        <w:rFonts w:ascii="Fira Sans Medium" w:hAnsi="Fira Sans Medium"/>
        <w:sz w:val="32"/>
        <w:szCs w:val="32"/>
      </w:rPr>
      <w:t xml:space="preserve"> – Nachhaltiger Konsum</w:t>
    </w:r>
  </w:p>
  <w:p w14:paraId="366D9E25" w14:textId="77777777" w:rsidR="004A0451" w:rsidRDefault="001C5BFD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1" w:color="000000"/>
      </w:pBdr>
      <w:ind w:left="-851" w:right="1836"/>
      <w:rPr>
        <w:rFonts w:ascii="Fira Sans Medium" w:hAnsi="Fira Sans Medium" w:cs="Times New Roman (Textkörper CS)"/>
        <w:sz w:val="18"/>
        <w:szCs w:val="32"/>
      </w:rPr>
    </w:pPr>
    <w:r>
      <w:rPr>
        <w:rFonts w:ascii="Fira Sans Medium" w:hAnsi="Fira Sans Medium"/>
        <w:sz w:val="32"/>
        <w:szCs w:val="32"/>
      </w:rPr>
      <w:t>UE Nachhaltig Kaufen</w:t>
    </w:r>
    <w:r>
      <w:rPr>
        <w:rFonts w:ascii="Fira Sans Medium" w:hAnsi="Fira Sans Medium"/>
        <w:sz w:val="32"/>
        <w:szCs w:val="32"/>
      </w:rPr>
      <w:br/>
    </w:r>
    <w:r>
      <w:rPr>
        <w:rFonts w:ascii="Fira Sans Medium" w:hAnsi="Fira Sans Medium"/>
        <w:sz w:val="32"/>
        <w:szCs w:val="32"/>
      </w:rPr>
      <w:br/>
      <w:t>Material &amp; Aufgaben</w:t>
    </w:r>
    <w:r>
      <w:rPr>
        <w:rFonts w:ascii="Fira Sans Medium" w:hAnsi="Fira Sans Medium"/>
        <w:sz w:val="32"/>
        <w:szCs w:val="32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8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51"/>
    <w:rsid w:val="001C5BFD"/>
    <w:rsid w:val="00417AD0"/>
    <w:rsid w:val="004A0451"/>
    <w:rsid w:val="005430E6"/>
    <w:rsid w:val="00751D7F"/>
    <w:rsid w:val="00AE3AF7"/>
    <w:rsid w:val="00F20743"/>
    <w:rsid w:val="00F9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1C645D"/>
  <w15:docId w15:val="{247E208E-916F-DC42-88DA-3E8AAFFDC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E76F0F"/>
  </w:style>
  <w:style w:type="character" w:customStyle="1" w:styleId="FuzeileZchn">
    <w:name w:val="Fußzeile Zchn"/>
    <w:basedOn w:val="Absatz-Standardschriftart"/>
    <w:link w:val="Fuzeile"/>
    <w:uiPriority w:val="99"/>
    <w:qFormat/>
    <w:rsid w:val="00E76F0F"/>
  </w:style>
  <w:style w:type="character" w:styleId="Hyperlink">
    <w:name w:val="Hyperlink"/>
    <w:basedOn w:val="Absatz-Standardschriftart"/>
    <w:uiPriority w:val="99"/>
    <w:unhideWhenUsed/>
    <w:rsid w:val="001808F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1808FB"/>
    <w:rPr>
      <w:color w:val="605E5C"/>
      <w:shd w:val="clear" w:color="auto" w:fill="E1DFDD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Noto Sans Devanagari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7D76D2"/>
    <w:pPr>
      <w:spacing w:after="100" w:line="276" w:lineRule="auto"/>
      <w:ind w:left="660"/>
    </w:pPr>
    <w:rPr>
      <w:rFonts w:ascii="Fira Sans" w:eastAsia="Arial" w:hAnsi="Fira Sans" w:cs="Arial"/>
      <w:sz w:val="18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3535BE"/>
    <w:pPr>
      <w:ind w:left="720"/>
      <w:contextualSpacing/>
    </w:pPr>
  </w:style>
  <w:style w:type="paragraph" w:customStyle="1" w:styleId="Material">
    <w:name w:val="Material"/>
    <w:basedOn w:val="Listenabsatz"/>
    <w:qFormat/>
    <w:rsid w:val="00E76F0F"/>
    <w:rPr>
      <w:rFonts w:ascii="Fira Sans Medium" w:hAnsi="Fira Sans Medium"/>
      <w:sz w:val="40"/>
      <w:szCs w:val="40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E76F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E76F0F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uiPriority w:val="99"/>
    <w:semiHidden/>
    <w:unhideWhenUsed/>
    <w:qFormat/>
    <w:rsid w:val="0095063C"/>
    <w:pPr>
      <w:spacing w:beforeAutospacing="1" w:afterAutospacing="1"/>
    </w:pPr>
    <w:rPr>
      <w:rFonts w:ascii="Times New Roman" w:eastAsia="Times New Roman" w:hAnsi="Times New Roman" w:cs="Times New Roman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F93E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hyperlink" Target="https://www.uni-ulm.de/fileadmin/website_uni_ulm/mawi.bntextillabor/Bildungsangebote/Outfit_Poster_0521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6DA0D8-10DE-CC4F-BE88-1069279B6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Dorothee Goerke</cp:lastModifiedBy>
  <cp:revision>2</cp:revision>
  <dcterms:created xsi:type="dcterms:W3CDTF">2021-06-14T15:34:00Z</dcterms:created>
  <dcterms:modified xsi:type="dcterms:W3CDTF">2021-06-14T15:34:00Z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