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3A" w:rsidRDefault="009F3E3A" w:rsidP="00D70007">
      <w:pPr>
        <w:spacing w:before="120"/>
        <w:jc w:val="center"/>
        <w:rPr>
          <w:rFonts w:ascii="Arial" w:hAnsi="Arial" w:cs="Arial"/>
          <w:b/>
          <w:sz w:val="36"/>
          <w:szCs w:val="36"/>
        </w:rPr>
      </w:pPr>
    </w:p>
    <w:p w:rsidR="00D70007" w:rsidRPr="009B663B" w:rsidRDefault="009F3E3A" w:rsidP="009B663B">
      <w:pPr>
        <w:spacing w:before="120"/>
        <w:jc w:val="center"/>
        <w:rPr>
          <w:rFonts w:ascii="Arial" w:hAnsi="Arial" w:cs="Arial"/>
          <w:b/>
          <w:sz w:val="36"/>
          <w:szCs w:val="36"/>
        </w:rPr>
      </w:pPr>
      <w:r>
        <w:rPr>
          <w:noProof/>
          <w:lang w:val="de-DE"/>
        </w:rPr>
        <w:drawing>
          <wp:anchor distT="0" distB="0" distL="114300" distR="114300" simplePos="0" relativeHeight="251659264" behindDoc="1" locked="0" layoutInCell="1" allowOverlap="1" wp14:anchorId="78C68F26" wp14:editId="746E8C6D">
            <wp:simplePos x="0" y="0"/>
            <wp:positionH relativeFrom="leftMargin">
              <wp:posOffset>13970</wp:posOffset>
            </wp:positionH>
            <wp:positionV relativeFrom="topMargin">
              <wp:posOffset>13970</wp:posOffset>
            </wp:positionV>
            <wp:extent cx="7560000" cy="1256964"/>
            <wp:effectExtent l="0" t="0" r="0"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36"/>
          <w:szCs w:val="36"/>
        </w:rPr>
        <w:t>Profiles of candidates</w:t>
      </w:r>
    </w:p>
    <w:p w:rsidR="000F590E" w:rsidRDefault="009B663B" w:rsidP="00D70007">
      <w:pPr>
        <w:spacing w:before="120"/>
        <w:rPr>
          <w:rFonts w:ascii="Arial" w:hAnsi="Arial" w:cs="Arial"/>
          <w:sz w:val="20"/>
        </w:rPr>
      </w:pPr>
      <w:r>
        <w:rPr>
          <w:rFonts w:ascii="Arial" w:hAnsi="Arial"/>
          <w:sz w:val="20"/>
        </w:rPr>
        <w:t xml:space="preserve">In order to give voters an idea of the candidates, </w:t>
      </w:r>
      <w:r>
        <w:rPr>
          <w:rFonts w:ascii="Arial" w:hAnsi="Arial"/>
          <w:b/>
          <w:sz w:val="20"/>
        </w:rPr>
        <w:t>profiles of the candidates</w:t>
      </w:r>
      <w:r>
        <w:rPr>
          <w:rFonts w:ascii="Arial" w:hAnsi="Arial"/>
          <w:sz w:val="20"/>
        </w:rPr>
        <w:t xml:space="preserve"> can be published on the University' internal network. In addition to the basic details of your election proposal (surname, first name, Faculty and name of election proposal), you can voluntarily provide us with a picture of yourself, your study programme or your institute/facility as well as information on your goals and motivation for your candidacy. If we do not receive such information from you, we will only introduce you with your surname, first name, title (if applicable), Faculty and name of the election proposal (see example on page 2). </w:t>
      </w:r>
    </w:p>
    <w:p w:rsidR="000F590E" w:rsidRDefault="000F590E" w:rsidP="00D70007">
      <w:pPr>
        <w:spacing w:before="120"/>
        <w:rPr>
          <w:rFonts w:ascii="Arial" w:hAnsi="Arial" w:cs="Arial"/>
          <w:sz w:val="20"/>
        </w:rPr>
      </w:pPr>
    </w:p>
    <w:p w:rsidR="00D70007" w:rsidRDefault="00703E4C" w:rsidP="00D70007">
      <w:pPr>
        <w:spacing w:before="120"/>
        <w:rPr>
          <w:rFonts w:ascii="Arial" w:hAnsi="Arial" w:cs="Arial"/>
          <w:sz w:val="20"/>
        </w:rPr>
      </w:pPr>
      <w:r>
        <w:rPr>
          <w:rFonts w:ascii="Arial" w:hAnsi="Arial"/>
          <w:noProof/>
          <w:sz w:val="20"/>
          <w:lang w:val="de-DE"/>
        </w:rPr>
        <mc:AlternateContent>
          <mc:Choice Requires="wps">
            <w:drawing>
              <wp:anchor distT="0" distB="0" distL="114300" distR="114300" simplePos="0" relativeHeight="251662336" behindDoc="0" locked="0" layoutInCell="1" allowOverlap="1" wp14:anchorId="2B4EDAD7" wp14:editId="0B2E3629">
                <wp:simplePos x="0" y="0"/>
                <wp:positionH relativeFrom="column">
                  <wp:posOffset>-4445</wp:posOffset>
                </wp:positionH>
                <wp:positionV relativeFrom="paragraph">
                  <wp:posOffset>222249</wp:posOffset>
                </wp:positionV>
                <wp:extent cx="5819775" cy="3905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5819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rsidP="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EDAD7" id="_x0000_t202" coordsize="21600,21600" o:spt="202" path="m,l,21600r21600,l21600,xe">
                <v:stroke joinstyle="miter"/>
                <v:path gradientshapeok="t" o:connecttype="rect"/>
              </v:shapetype>
              <v:shape id="Textfeld 2" o:spid="_x0000_s1026" type="#_x0000_t202" style="position:absolute;margin-left:-.35pt;margin-top:17.5pt;width:458.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VlQIAALIFAAAOAAAAZHJzL2Uyb0RvYy54bWysVE1PGzEQvVfqf7B8L5sEAiRig1JQqkoR&#10;oCYVZ8drEwvb49pOdtNf37F3EwLlQtXL7tjz5ut5Zq6uG6PJVvigwJa0f9KjRFgOlbJPJf25nH25&#10;pCREZiumwYqS7kSg15PPn65qNxYDWIOuhCfoxIZx7Uq6jtGNiyLwtTAsnIATFpUSvGERj/6pqDyr&#10;0bvRxaDXOy9q8JXzwEUIeHvbKukk+5dS8HgvZRCR6JJibjF/ff6u0reYXLHxk2durXiXBvuHLAxT&#10;FoMeXN2yyMjGq79cGcU9BJDxhIMpQErFRa4Bq+n33lSzWDMnci1ITnAHmsL/c8vvtg+eqKqkA0os&#10;M/hES9FEKXRFBomd2oUxghYOYbH5Cg2+8v4+4GUqupHepD+WQ1CPPO8O3KIzwvFyeNkfXVwMKeGo&#10;Ox31hoNhclO8WDsf4jcBhiShpB7fLlPKtvMQW+gekoIF0KqaKa3zIfWLuNGebBm+tI45R3T+CqUt&#10;qUt6fjrsZcevdMn1wX6lGX/u0jtCoT9tUziRO6tLKzHUMpGluNMiYbT9ISQymwl5J0fGubCHPDM6&#10;oSRW9BHDDv+S1UeM2zrQIkcGGw/GRlnwLUuvqa2e99TKFo9veFR3EmOzarrOWUG1w8bx0A5ecHym&#10;kOg5C/GBeZw07BXcHvEeP1IDvg50EiVr8L/fu094HADUUlLj5JY0/NowLyjR3y2Oxqh/dpZGPR/O&#10;hhcDPPhjzepYYzfmBrBl+rinHM9iwke9F6UH84hLZpqioopZjrFLGvfiTWz3CS4pLqbTDMLhdizO&#10;7cLx5DrRmxps2Twy77oGjzgad7CfcTZ+0+ctNllamG4iSJWHIBHcstoRj4shj1G3xNLmOT5n1Muq&#10;nfwBAAD//wMAUEsDBBQABgAIAAAAIQBq2OHw2wAAAAcBAAAPAAAAZHJzL2Rvd25yZXYueG1sTI/B&#10;TsMwEETvSPyDtUjcWqeglDTEqQAVLpwoiLMbb22LeB3Fbhr+nuUEtx3NaPZNs51DLyYck4+kYLUs&#10;QCB10XiyCj7enxcViJQ1Gd1HQgXfmGDbXl40ujbxTG847bMVXEKp1gpczkMtZeocBp2WcUBi7xjH&#10;oDPL0Uoz6jOXh17eFMVaBu2JPzg94JPD7mt/Cgp2j3Zju0qPblcZ76f58/hqX5S6vpof7kFknPNf&#10;GH7xGR1aZjrEE5kkegWLOw4quC15EdubVclLDnysS5BtI//ztz8AAAD//wMAUEsBAi0AFAAGAAgA&#10;AAAhALaDOJL+AAAA4QEAABMAAAAAAAAAAAAAAAAAAAAAAFtDb250ZW50X1R5cGVzXS54bWxQSwEC&#10;LQAUAAYACAAAACEAOP0h/9YAAACUAQAACwAAAAAAAAAAAAAAAAAvAQAAX3JlbHMvLnJlbHNQSwEC&#10;LQAUAAYACAAAACEAPzMN1ZUCAACyBQAADgAAAAAAAAAAAAAAAAAuAgAAZHJzL2Uyb0RvYy54bWxQ&#10;SwECLQAUAAYACAAAACEAatjh8NsAAAAHAQAADwAAAAAAAAAAAAAAAADvBAAAZHJzL2Rvd25yZXYu&#10;eG1sUEsFBgAAAAAEAAQA8wAAAPcFAAAAAA==&#10;" fillcolor="white [3201]" strokeweight=".5pt">
                <v:textbox>
                  <w:txbxContent>
                    <w:p w:rsidR="00703E4C" w:rsidRPr="00703E4C" w:rsidRDefault="00703E4C" w:rsidP="00703E4C">
                      <w:pPr>
                        <w:rPr>
                          <w:rFonts w:ascii="Arial" w:hAnsi="Arial" w:cs="Arial"/>
                          <w:sz w:val="20"/>
                        </w:rPr>
                      </w:pPr>
                    </w:p>
                  </w:txbxContent>
                </v:textbox>
              </v:shape>
            </w:pict>
          </mc:Fallback>
        </mc:AlternateContent>
      </w:r>
      <w:r>
        <w:rPr>
          <w:rFonts w:ascii="Arial" w:hAnsi="Arial"/>
          <w:b/>
          <w:sz w:val="20"/>
        </w:rPr>
        <w:t>Name of your election proposal:</w:t>
      </w:r>
      <w:r>
        <w:rPr>
          <w:rFonts w:ascii="Arial" w:hAnsi="Arial"/>
          <w:sz w:val="20"/>
        </w:rPr>
        <w:t xml:space="preserve"> </w:t>
      </w:r>
    </w:p>
    <w:p w:rsidR="00703E4C" w:rsidRDefault="00703E4C" w:rsidP="00D70007">
      <w:pPr>
        <w:spacing w:before="120"/>
        <w:rPr>
          <w:rFonts w:ascii="Arial" w:hAnsi="Arial" w:cs="Arial"/>
          <w:sz w:val="20"/>
        </w:rPr>
      </w:pPr>
    </w:p>
    <w:p w:rsidR="00703E4C" w:rsidRDefault="00703E4C" w:rsidP="00D70007">
      <w:pPr>
        <w:spacing w:before="120"/>
        <w:rPr>
          <w:rFonts w:ascii="Arial" w:hAnsi="Arial" w:cs="Arial"/>
          <w:sz w:val="20"/>
        </w:rPr>
      </w:pPr>
    </w:p>
    <w:p w:rsidR="00703E4C" w:rsidRDefault="00703E4C" w:rsidP="00D70007">
      <w:pPr>
        <w:spacing w:before="120"/>
        <w:rPr>
          <w:rFonts w:ascii="Arial" w:hAnsi="Arial" w:cs="Arial"/>
          <w:b/>
          <w:sz w:val="20"/>
        </w:rPr>
      </w:pPr>
    </w:p>
    <w:p w:rsidR="00703E4C" w:rsidRPr="00703E4C" w:rsidRDefault="00703E4C" w:rsidP="00D70007">
      <w:pPr>
        <w:spacing w:before="120"/>
        <w:rPr>
          <w:rFonts w:ascii="Arial" w:hAnsi="Arial" w:cs="Arial"/>
          <w:b/>
          <w:sz w:val="20"/>
        </w:rPr>
      </w:pPr>
      <w:r>
        <w:rPr>
          <w:rFonts w:ascii="Arial" w:hAnsi="Arial"/>
          <w:b/>
          <w:sz w:val="20"/>
        </w:rPr>
        <w:t xml:space="preserve">Your (title) surname, first name: </w:t>
      </w:r>
    </w:p>
    <w:p w:rsidR="00703E4C" w:rsidRDefault="00703E4C" w:rsidP="00D70007">
      <w:pPr>
        <w:spacing w:before="120"/>
        <w:rPr>
          <w:rFonts w:ascii="Arial" w:hAnsi="Arial" w:cs="Arial"/>
          <w:sz w:val="20"/>
        </w:rPr>
      </w:pPr>
      <w:r>
        <w:rPr>
          <w:rFonts w:ascii="Arial" w:hAnsi="Arial"/>
          <w:noProof/>
          <w:sz w:val="20"/>
          <w:lang w:val="de-DE"/>
        </w:rPr>
        <mc:AlternateContent>
          <mc:Choice Requires="wps">
            <w:drawing>
              <wp:anchor distT="0" distB="0" distL="114300" distR="114300" simplePos="0" relativeHeight="251664384" behindDoc="0" locked="0" layoutInCell="1" allowOverlap="1" wp14:anchorId="793F3A4E" wp14:editId="09ACC756">
                <wp:simplePos x="0" y="0"/>
                <wp:positionH relativeFrom="column">
                  <wp:posOffset>0</wp:posOffset>
                </wp:positionH>
                <wp:positionV relativeFrom="paragraph">
                  <wp:posOffset>-635</wp:posOffset>
                </wp:positionV>
                <wp:extent cx="5819775" cy="3905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5819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rsidP="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F3A4E" id="Textfeld 4" o:spid="_x0000_s1027" type="#_x0000_t202" style="position:absolute;margin-left:0;margin-top:-.05pt;width:458.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AVlwIAALkFAAAOAAAAZHJzL2Uyb0RvYy54bWysVEtPGzEQvlfqf7B8L5uEhEfEBqUgqkoI&#10;UKHi7HjtxML2uLaT3fTXd+zdLAnlQtXL7tjzzevzzFxcNkaTjfBBgS3p8GhAibAcKmWXJf35dPPl&#10;jJIQma2YBitKuhWBXs4+f7qo3VSMYAW6Ep6gExumtSvpKkY3LYrAV8KwcAROWFRK8IZFPPplUXlW&#10;o3eji9FgcFLU4CvngYsQ8Pa6VdJZ9i+l4PFeyiAi0SXF3GL++vxdpG8xu2DTpWdupXiXBvuHLAxT&#10;FoP2rq5ZZGTt1V+ujOIeAsh4xMEUIKXiIteA1QwHb6p5XDEnci1ITnA9TeH/ueV3mwdPVFXSMSWW&#10;GXyiJ9FEKXRFxomd2oUpgh4dwmLzFRp85d19wMtUdCO9SX8sh6Aeed723KIzwvFycjY8Pz2dUMJR&#10;d3w+mIwmyU3xau18iN8EGJKEknp8u0wp29yG2EJ3kBQsgFbVjdI6H1K/iCvtyYbhS+uYc0TnByht&#10;SV3Sk+PJIDs+0CXXvf1CM/7SpbeHQn/apnAid1aXVmKoZSJLcatFwmj7Q0hkNhPyTo6Mc2H7PDM6&#10;oSRW9BHDDv+a1UeM2zrQIkcGG3tjoyz4lqVDaquXHbWyxeMb7tWdxNgsmtxSfaMsoNpi/3ho5y84&#10;fqOQ71sW4gPzOHDYMrhE4j1+pAZ8JOgkSlbgf793n/A4B6ilpMYBLmn4tWZeUKK/W5yQ8+F4nCY+&#10;H8aT0xEe/L5msa+xa3MF2DlDXFeOZzHho96J0oN5xl0zT1FRxSzH2CWNO/EqtmsFdxUX83kG4Yw7&#10;Fm/to+PJdWI59dlT88y86/o84oTcwW7U2fRNu7fYZGlhvo4gVZ6FxHPLasc/7oc8Td0uSwto/5xR&#10;rxt39gcAAP//AwBQSwMEFAAGAAgAAAAhAEobhrLZAAAABQEAAA8AAABkcnMvZG93bnJldi54bWxM&#10;j8FOwzAQRO9I/IO1SNxaJwiiNGRTASpcOFEQZzfe2hbxOordNPw95gTH0Yxm3rTbxQ9ipim6wAjl&#10;ugBB3Aft2CB8vD+vahAxKdZqCEwI3xRh211etKrR4cxvNO+TEbmEY6MQbEpjI2XsLXkV12Ekzt4x&#10;TF6lLCcj9aTOudwP8qYoKumV47xg1UhPlvqv/ckj7B7NxvS1muyu1s7Ny+fx1bwgXl8tD/cgEi3p&#10;Lwy/+Bkdusx0CCfWUQwI+UhCWJUgsrkpqzsQB4SqvAXZtfI/ffcDAAD//wMAUEsBAi0AFAAGAAgA&#10;AAAhALaDOJL+AAAA4QEAABMAAAAAAAAAAAAAAAAAAAAAAFtDb250ZW50X1R5cGVzXS54bWxQSwEC&#10;LQAUAAYACAAAACEAOP0h/9YAAACUAQAACwAAAAAAAAAAAAAAAAAvAQAAX3JlbHMvLnJlbHNQSwEC&#10;LQAUAAYACAAAACEA0LhgFZcCAAC5BQAADgAAAAAAAAAAAAAAAAAuAgAAZHJzL2Uyb0RvYy54bWxQ&#10;SwECLQAUAAYACAAAACEAShuGstkAAAAFAQAADwAAAAAAAAAAAAAAAADxBAAAZHJzL2Rvd25yZXYu&#10;eG1sUEsFBgAAAAAEAAQA8wAAAPcFAAAAAA==&#10;" fillcolor="white [3201]" strokeweight=".5pt">
                <v:textbox>
                  <w:txbxContent>
                    <w:p w:rsidR="00703E4C" w:rsidRPr="00703E4C" w:rsidRDefault="00703E4C" w:rsidP="00703E4C">
                      <w:pPr>
                        <w:rPr>
                          <w:rFonts w:ascii="Arial" w:hAnsi="Arial" w:cs="Arial"/>
                          <w:sz w:val="20"/>
                        </w:rPr>
                      </w:pPr>
                    </w:p>
                  </w:txbxContent>
                </v:textbox>
              </v:shape>
            </w:pict>
          </mc:Fallback>
        </mc:AlternateContent>
      </w:r>
    </w:p>
    <w:p w:rsidR="00703E4C" w:rsidRDefault="00703E4C" w:rsidP="00D70007">
      <w:pPr>
        <w:spacing w:before="120"/>
        <w:rPr>
          <w:rFonts w:ascii="Arial" w:hAnsi="Arial" w:cs="Arial"/>
          <w:sz w:val="20"/>
        </w:rPr>
      </w:pPr>
    </w:p>
    <w:p w:rsidR="00703E4C" w:rsidRDefault="00703E4C" w:rsidP="00D70007">
      <w:pPr>
        <w:spacing w:before="120"/>
        <w:rPr>
          <w:rFonts w:ascii="Arial" w:hAnsi="Arial" w:cs="Arial"/>
          <w:sz w:val="20"/>
        </w:rPr>
      </w:pPr>
    </w:p>
    <w:p w:rsidR="00703E4C" w:rsidRPr="00703E4C" w:rsidRDefault="00703E4C" w:rsidP="00D70007">
      <w:pPr>
        <w:spacing w:before="120"/>
        <w:rPr>
          <w:rFonts w:ascii="Arial" w:hAnsi="Arial" w:cs="Arial"/>
          <w:b/>
          <w:sz w:val="20"/>
        </w:rPr>
      </w:pPr>
      <w:r>
        <w:rPr>
          <w:rFonts w:ascii="Arial" w:hAnsi="Arial"/>
          <w:b/>
          <w:sz w:val="20"/>
        </w:rPr>
        <w:t>Faculty, institute, facility; study programme in case of students:</w:t>
      </w:r>
    </w:p>
    <w:p w:rsidR="00703E4C" w:rsidRDefault="00703E4C" w:rsidP="00D70007">
      <w:pPr>
        <w:spacing w:before="120"/>
        <w:rPr>
          <w:rFonts w:ascii="Arial" w:hAnsi="Arial" w:cs="Arial"/>
          <w:sz w:val="20"/>
        </w:rPr>
      </w:pPr>
      <w:r>
        <w:rPr>
          <w:rFonts w:ascii="Arial" w:hAnsi="Arial"/>
          <w:noProof/>
          <w:sz w:val="20"/>
          <w:lang w:val="de-DE"/>
        </w:rPr>
        <mc:AlternateContent>
          <mc:Choice Requires="wps">
            <w:drawing>
              <wp:anchor distT="0" distB="0" distL="114300" distR="114300" simplePos="0" relativeHeight="251666432" behindDoc="0" locked="0" layoutInCell="1" allowOverlap="1" wp14:anchorId="793F3A4E" wp14:editId="09ACC756">
                <wp:simplePos x="0" y="0"/>
                <wp:positionH relativeFrom="column">
                  <wp:posOffset>0</wp:posOffset>
                </wp:positionH>
                <wp:positionV relativeFrom="paragraph">
                  <wp:posOffset>-635</wp:posOffset>
                </wp:positionV>
                <wp:extent cx="5819775" cy="390525"/>
                <wp:effectExtent l="0" t="0" r="28575" b="28575"/>
                <wp:wrapNone/>
                <wp:docPr id="5" name="Textfeld 5"/>
                <wp:cNvGraphicFramePr/>
                <a:graphic xmlns:a="http://schemas.openxmlformats.org/drawingml/2006/main">
                  <a:graphicData uri="http://schemas.microsoft.com/office/word/2010/wordprocessingShape">
                    <wps:wsp>
                      <wps:cNvSpPr txBox="1"/>
                      <wps:spPr>
                        <a:xfrm>
                          <a:off x="0" y="0"/>
                          <a:ext cx="5819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rsidP="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F3A4E" id="Textfeld 5" o:spid="_x0000_s1028" type="#_x0000_t202" style="position:absolute;margin-left:0;margin-top:-.05pt;width:458.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M+mAIAALk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J5RY&#10;ZvCJnkQTpdAVmSR2ahemCHp0CIvNV2jwlfv7gJep6EZ6k/5YDkE98rzdcYvOCMfLydnw/PQUg3DU&#10;HZ8PJqPsvni1dj7EbwIMSUJJPb5dppRtbkPETBDaQ1KwAFpVN0rrfEj9Iq60JxuGL61jzhEtDlDa&#10;krqkJ8eTQXZ8oEuud/YLzfhLqvLQA560TeFE7qwurcRQy0SW4laLhNH2h5DIbCbknRwZ58Lu8szo&#10;hJJY0UcMO/xrVh8xbutAixwZbNwZG2XBtywdUlu99NTKFo8k7dWdxNgsmtxSo75RFlBtsX88tPMX&#10;HL9RyPctC/GBeRw4bBlcIvEeP1IDPhJ0EiUr8L/fu094nAPUUlLjAJc0/FozLyjR3y1OyPlwPE4T&#10;nw/jyekID35fs9jX2LW5AuycIa4rx7OY8FH3ovRgnnHXzFNUVDHLMXZJYy9exXat4K7iYj7PIJxx&#10;x+KtfXQ8uU4spz57ap6Zd12fR5yQO+hHnU3ftHuLTZYW5usIUuVZSDy3rHb8437I7drtsrSA9s8Z&#10;9bpxZ38AAAD//wMAUEsDBBQABgAIAAAAIQBKG4ay2QAAAAUBAAAPAAAAZHJzL2Rvd25yZXYueG1s&#10;TI/BTsMwEETvSPyDtUjcWicIojRkUwEqXDhREGc33toW8TqK3TT8PeYEx9GMZt6028UPYqYpusAI&#10;5boAQdwH7dggfLw/r2oQMSnWaghMCN8UYdtdXrSq0eHMbzTvkxG5hGOjEGxKYyNl7C15FddhJM7e&#10;MUxepSwnI/WkzrncD/KmKCrpleO8YNVIT5b6r/3JI+wezcb0tZrsrtbOzcvn8dW8IF5fLQ/3IBIt&#10;6S8Mv/gZHbrMdAgn1lEMCPlIQliVILK5Kas7EAeEqrwF2bXyP333AwAA//8DAFBLAQItABQABgAI&#10;AAAAIQC2gziS/gAAAOEBAAATAAAAAAAAAAAAAAAAAAAAAABbQ29udGVudF9UeXBlc10ueG1sUEsB&#10;Ai0AFAAGAAgAAAAhADj9If/WAAAAlAEAAAsAAAAAAAAAAAAAAAAALwEAAF9yZWxzLy5yZWxzUEsB&#10;Ai0AFAAGAAgAAAAhAG02Ez6YAgAAuQUAAA4AAAAAAAAAAAAAAAAALgIAAGRycy9lMm9Eb2MueG1s&#10;UEsBAi0AFAAGAAgAAAAhAEobhrLZAAAABQEAAA8AAAAAAAAAAAAAAAAA8gQAAGRycy9kb3ducmV2&#10;LnhtbFBLBQYAAAAABAAEAPMAAAD4BQAAAAA=&#10;" fillcolor="white [3201]" strokeweight=".5pt">
                <v:textbox>
                  <w:txbxContent>
                    <w:p w:rsidR="00703E4C" w:rsidRPr="00703E4C" w:rsidRDefault="00703E4C" w:rsidP="00703E4C">
                      <w:pPr>
                        <w:rPr>
                          <w:rFonts w:ascii="Arial" w:hAnsi="Arial" w:cs="Arial"/>
                          <w:sz w:val="20"/>
                        </w:rPr>
                      </w:pPr>
                    </w:p>
                  </w:txbxContent>
                </v:textbox>
              </v:shape>
            </w:pict>
          </mc:Fallback>
        </mc:AlternateContent>
      </w:r>
    </w:p>
    <w:p w:rsidR="00703E4C" w:rsidRDefault="00703E4C" w:rsidP="00D70007">
      <w:pPr>
        <w:spacing w:before="120"/>
        <w:rPr>
          <w:rFonts w:ascii="Arial" w:hAnsi="Arial" w:cs="Arial"/>
          <w:sz w:val="20"/>
        </w:rPr>
      </w:pPr>
    </w:p>
    <w:p w:rsidR="00703E4C" w:rsidRDefault="00703E4C" w:rsidP="00703E4C">
      <w:pPr>
        <w:ind w:right="-70"/>
        <w:rPr>
          <w:rFonts w:ascii="Arial" w:hAnsi="Arial" w:cs="Arial"/>
          <w:sz w:val="20"/>
        </w:rPr>
      </w:pPr>
    </w:p>
    <w:p w:rsidR="00703E4C" w:rsidRDefault="00703E4C" w:rsidP="00703E4C">
      <w:pPr>
        <w:ind w:right="-70"/>
        <w:rPr>
          <w:rFonts w:ascii="Arial" w:hAnsi="Arial" w:cs="Arial"/>
          <w:sz w:val="20"/>
        </w:rPr>
      </w:pPr>
    </w:p>
    <w:p w:rsidR="00703E4C" w:rsidRPr="00703E4C" w:rsidRDefault="00703E4C" w:rsidP="00703E4C">
      <w:pPr>
        <w:ind w:right="-70"/>
        <w:rPr>
          <w:rFonts w:ascii="Arial" w:hAnsi="Arial" w:cs="Arial"/>
          <w:b/>
          <w:sz w:val="20"/>
        </w:rPr>
      </w:pPr>
      <w:r>
        <w:rPr>
          <w:rFonts w:ascii="Arial" w:hAnsi="Arial"/>
          <w:b/>
          <w:sz w:val="20"/>
        </w:rPr>
        <w:t>Goals and motivation</w:t>
      </w:r>
      <w:r>
        <w:rPr>
          <w:rFonts w:ascii="Arial" w:hAnsi="Arial"/>
          <w:sz w:val="20"/>
        </w:rPr>
        <w:t xml:space="preserve"> (max. 250 characters, with spaces; no links)</w:t>
      </w:r>
    </w:p>
    <w:p w:rsidR="00703E4C" w:rsidRDefault="00703E4C" w:rsidP="00703E4C">
      <w:pPr>
        <w:ind w:right="-70"/>
        <w:rPr>
          <w:rFonts w:ascii="Arial" w:hAnsi="Arial" w:cs="Arial"/>
          <w:sz w:val="20"/>
        </w:rPr>
      </w:pPr>
      <w:r>
        <w:rPr>
          <w:rFonts w:ascii="Arial" w:hAnsi="Arial"/>
          <w:noProof/>
          <w:sz w:val="20"/>
          <w:lang w:val="de-DE"/>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57149</wp:posOffset>
                </wp:positionV>
                <wp:extent cx="5819775" cy="109537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58197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margin-left:-.35pt;margin-top:4.5pt;width:458.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hVmAIAALoFAAAOAAAAZHJzL2Uyb0RvYy54bWysVE1PGzEQvVfqf7B8L5sA4SNig1IQVSUE&#10;qFBxdrw2WeH1uLaTbPrr++zdhEC5UPWyO+N5M555npmz87YxbKl8qMmWfLg34ExZSVVtn0r+8+Hq&#10;ywlnIQpbCUNWlXytAj+ffP50tnJjtU9zMpXyDEFsGK9cyecxunFRBDlXjQh75JSFUZNvRITqn4rK&#10;ixWiN6bYHwyOihX5ynmSKgScXnZGPsnxtVYy3modVGSm5Mgt5q/P31n6FpMzMX7yws1r2ach/iGL&#10;RtQWl25DXYoo2MLXf4VqaukpkI57kpqCtK6lyjWgmuHgTTX3c+FUrgXkBLelKfy/sPJmeedZXeHt&#10;OLOiwRM9qDZqZSo2TOysXBgDdO8Ai+1XahOyPw84TEW32jfpj3IY7OB5veUWwZjE4ehkeHp8POJM&#10;wjYcnI4OoCBO8eLufIjfFDUsCSX3eLzMqVheh9hBN5B0WyBTV1e1MVlJDaMujGdLgac2MSeJ4K9Q&#10;xrJVyY8ORoMc+JUthd76z4yQz316OyjEMzZdp3Jr9WklijoqshTXRiWMsT+UBrWZkXdyFFIqu80z&#10;oxNKo6KPOPb4l6w+4tzVAY98M9m4dW5qS75j6TW11fOGWt3h8YY7dScxtrM299TBplNmVK3RQJ66&#10;AQxOXtXg+1qEeCc8Jg49gy0Sb/HRhvBI1Euczcn/fu884TEIsHK2wgSXPPxaCK84M98tRuR0eHiY&#10;Rj4rh6PjfSh+1zLbtdhFc0HoHIwBsstiwkezEbWn5hHLZppuhUlYibtLHjfiRez2CpaVVNNpBmHI&#10;nYjX9t7JFDqxnPrsoX0U3vV9HjEiN7SZdTF+0+4dNnlami4i6TrPQuK5Y7XnHwsiT1O/zNIG2tUz&#10;6mXlTv4AAAD//wMAUEsDBBQABgAIAAAAIQC7XQkP2gAAAAcBAAAPAAAAZHJzL2Rvd25yZXYueG1s&#10;TI/BTsMwEETvSPyDtUjcWidIhSTEqQAVLpwoiLMbb+2IeB3Zbhr+nuUEx9U8zb5pt4sfxYwxDYEU&#10;lOsCBFIfzEBWwcf786oCkbImo8dAqOAbE2y7y4tWNyac6Q3nfbaCSyg1WoHLeWqkTL1Dr9M6TEic&#10;HUP0OvMZrTRRn7ncj/KmKG6l1wPxB6cnfHLYf+1PXsHu0da2r3R0u8oMw7x8Hl/ti1LXV8vDPYiM&#10;S/6D4Vef1aFjp0M4kUliVLC6Y1BBzYM4rcsNDzkwVpUbkF0r//t3PwAAAP//AwBQSwECLQAUAAYA&#10;CAAAACEAtoM4kv4AAADhAQAAEwAAAAAAAAAAAAAAAAAAAAAAW0NvbnRlbnRfVHlwZXNdLnhtbFBL&#10;AQItABQABgAIAAAAIQA4/SH/1gAAAJQBAAALAAAAAAAAAAAAAAAAAC8BAABfcmVscy8ucmVsc1BL&#10;AQItABQABgAIAAAAIQCfjZhVmAIAALoFAAAOAAAAAAAAAAAAAAAAAC4CAABkcnMvZTJvRG9jLnht&#10;bFBLAQItABQABgAIAAAAIQC7XQkP2gAAAAcBAAAPAAAAAAAAAAAAAAAAAPIEAABkcnMvZG93bnJl&#10;di54bWxQSwUGAAAAAAQABADzAAAA+QUAAAAA&#10;" fillcolor="white [3201]" strokeweight=".5pt">
                <v:textbox>
                  <w:txbxContent>
                    <w:p w:rsidR="00703E4C" w:rsidRPr="00703E4C" w:rsidRDefault="00703E4C">
                      <w:pPr>
                        <w:rPr>
                          <w:rFonts w:ascii="Arial" w:hAnsi="Arial" w:cs="Arial"/>
                          <w:sz w:val="20"/>
                        </w:rPr>
                      </w:pPr>
                    </w:p>
                  </w:txbxContent>
                </v:textbox>
              </v:shape>
            </w:pict>
          </mc:Fallback>
        </mc:AlternateContent>
      </w:r>
    </w:p>
    <w:p w:rsidR="00703E4C" w:rsidRDefault="00703E4C" w:rsidP="00D70007">
      <w:pPr>
        <w:spacing w:before="120"/>
        <w:rPr>
          <w:rFonts w:ascii="Arial" w:hAnsi="Arial" w:cs="Arial"/>
          <w:sz w:val="20"/>
        </w:rPr>
      </w:pPr>
    </w:p>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tbl>
      <w:tblPr>
        <w:tblW w:w="0" w:type="dxa"/>
        <w:tblLayout w:type="fixed"/>
        <w:tblCellMar>
          <w:left w:w="28" w:type="dxa"/>
          <w:right w:w="28" w:type="dxa"/>
        </w:tblCellMar>
        <w:tblLook w:val="04A0" w:firstRow="1" w:lastRow="0" w:firstColumn="1" w:lastColumn="0" w:noHBand="0" w:noVBand="1"/>
      </w:tblPr>
      <w:tblGrid>
        <w:gridCol w:w="9639"/>
        <w:gridCol w:w="1706"/>
      </w:tblGrid>
      <w:tr w:rsidR="00703E4C" w:rsidRPr="00703E4C" w:rsidTr="00703E4C">
        <w:trPr>
          <w:cantSplit/>
        </w:trPr>
        <w:tc>
          <w:tcPr>
            <w:tcW w:w="9639" w:type="dxa"/>
            <w:hideMark/>
          </w:tcPr>
          <w:p w:rsidR="00703E4C" w:rsidRPr="00703E4C" w:rsidRDefault="00703E4C" w:rsidP="00703E4C">
            <w:pPr>
              <w:tabs>
                <w:tab w:val="center" w:pos="4536"/>
                <w:tab w:val="right" w:pos="9072"/>
              </w:tabs>
              <w:spacing w:after="60"/>
              <w:jc w:val="both"/>
              <w:rPr>
                <w:rFonts w:ascii="Arial" w:hAnsi="Arial" w:cs="Arial"/>
                <w:b/>
                <w:bCs/>
                <w:sz w:val="24"/>
                <w:szCs w:val="24"/>
              </w:rPr>
            </w:pPr>
            <w:r>
              <w:rPr>
                <w:rFonts w:ascii="Arial" w:hAnsi="Arial"/>
                <w:b/>
                <w:bCs/>
                <w:sz w:val="24"/>
                <w:szCs w:val="24"/>
              </w:rPr>
              <w:t xml:space="preserve">Consent to the publication of my photo </w:t>
            </w:r>
          </w:p>
        </w:tc>
        <w:tc>
          <w:tcPr>
            <w:tcW w:w="1706" w:type="dxa"/>
          </w:tcPr>
          <w:p w:rsidR="00703E4C" w:rsidRPr="00703E4C" w:rsidRDefault="00703E4C">
            <w:pPr>
              <w:tabs>
                <w:tab w:val="left" w:pos="1456"/>
                <w:tab w:val="left" w:pos="2873"/>
                <w:tab w:val="left" w:pos="6451"/>
              </w:tabs>
              <w:jc w:val="both"/>
              <w:rPr>
                <w:rFonts w:ascii="Arial" w:hAnsi="Arial" w:cs="Arial"/>
                <w:position w:val="-28"/>
                <w:sz w:val="24"/>
                <w:szCs w:val="24"/>
              </w:rPr>
            </w:pPr>
          </w:p>
          <w:p w:rsidR="00703E4C" w:rsidRPr="00703E4C" w:rsidRDefault="00703E4C">
            <w:pPr>
              <w:jc w:val="both"/>
              <w:rPr>
                <w:rFonts w:ascii="Arial" w:hAnsi="Arial" w:cs="Arial"/>
                <w:sz w:val="24"/>
                <w:szCs w:val="24"/>
              </w:rPr>
            </w:pPr>
          </w:p>
          <w:p w:rsidR="00703E4C" w:rsidRPr="00703E4C" w:rsidRDefault="00703E4C">
            <w:pPr>
              <w:jc w:val="both"/>
              <w:rPr>
                <w:rFonts w:ascii="Arial" w:hAnsi="Arial" w:cs="Arial"/>
                <w:sz w:val="24"/>
                <w:szCs w:val="24"/>
              </w:rPr>
            </w:pPr>
          </w:p>
        </w:tc>
      </w:tr>
    </w:tbl>
    <w:p w:rsidR="00703E4C" w:rsidRPr="00703E4C" w:rsidRDefault="004A13C4" w:rsidP="004A13C4">
      <w:pPr>
        <w:rPr>
          <w:rFonts w:ascii="Arial" w:hAnsi="Arial" w:cs="Arial"/>
          <w:sz w:val="20"/>
        </w:rPr>
      </w:pPr>
      <w:r>
        <w:rPr>
          <w:rFonts w:ascii="Arial" w:hAnsi="Arial"/>
          <w:sz w:val="20"/>
        </w:rPr>
        <w:t>I agree that the photo I have provided may be published in the University's internal network as part of the 202</w:t>
      </w:r>
      <w:r w:rsidR="00965DE3">
        <w:rPr>
          <w:rFonts w:ascii="Arial" w:hAnsi="Arial"/>
          <w:sz w:val="20"/>
        </w:rPr>
        <w:t>3</w:t>
      </w:r>
      <w:r>
        <w:rPr>
          <w:rFonts w:ascii="Arial" w:hAnsi="Arial"/>
          <w:sz w:val="20"/>
        </w:rPr>
        <w:t xml:space="preserve"> University elections for the profiles. </w:t>
      </w:r>
    </w:p>
    <w:p w:rsidR="00703E4C" w:rsidRPr="00CB2779" w:rsidRDefault="00703E4C" w:rsidP="005C6F73">
      <w:pPr>
        <w:rPr>
          <w:rFonts w:ascii="Arial" w:hAnsi="Arial" w:cs="Arial"/>
          <w:sz w:val="20"/>
          <w:lang w:val="en-US"/>
        </w:rPr>
      </w:pPr>
    </w:p>
    <w:p w:rsidR="00703E4C" w:rsidRPr="00703E4C" w:rsidRDefault="00703E4C" w:rsidP="005C6F73">
      <w:pPr>
        <w:spacing w:after="120"/>
        <w:rPr>
          <w:rFonts w:ascii="Arial" w:hAnsi="Arial" w:cs="Arial"/>
          <w:sz w:val="20"/>
        </w:rPr>
      </w:pPr>
      <w:r>
        <w:rPr>
          <w:rFonts w:ascii="Arial" w:hAnsi="Arial"/>
          <w:sz w:val="20"/>
        </w:rPr>
        <w:t>I declare my consent to the use of the photographs of my person for</w:t>
      </w:r>
      <w:r w:rsidR="00C9024F">
        <w:rPr>
          <w:rFonts w:ascii="Arial" w:hAnsi="Arial"/>
          <w:sz w:val="20"/>
        </w:rPr>
        <w:t xml:space="preserve"> the purpose described above.</w:t>
      </w:r>
      <w:r w:rsidR="00C9024F">
        <w:rPr>
          <w:rFonts w:ascii="Arial" w:hAnsi="Arial"/>
          <w:sz w:val="20"/>
        </w:rPr>
        <w:cr/>
      </w:r>
      <w:r w:rsidR="00C9024F">
        <w:rPr>
          <w:rFonts w:ascii="Arial" w:hAnsi="Arial"/>
          <w:sz w:val="20"/>
        </w:rPr>
        <w:br/>
      </w:r>
      <w:r>
        <w:rPr>
          <w:rFonts w:ascii="Arial" w:hAnsi="Arial"/>
          <w:sz w:val="20"/>
        </w:rPr>
        <w:t xml:space="preserve">The use of the data or the photographs for purposes other than those described above or the circulation of the photographs to third parties is not permitted. </w:t>
      </w:r>
    </w:p>
    <w:p w:rsidR="00703E4C" w:rsidRPr="00703E4C" w:rsidRDefault="00703E4C" w:rsidP="005C6F73">
      <w:pPr>
        <w:rPr>
          <w:rFonts w:ascii="Arial" w:hAnsi="Arial" w:cs="Arial"/>
          <w:sz w:val="20"/>
        </w:rPr>
      </w:pPr>
      <w:r>
        <w:rPr>
          <w:rFonts w:ascii="Arial" w:hAnsi="Arial"/>
          <w:sz w:val="20"/>
        </w:rPr>
        <w:t xml:space="preserve">I was adequately informed about the associated internet risks by the "Important information on consent to the publication of personal data on the internet" formulated overleaf. </w:t>
      </w:r>
    </w:p>
    <w:p w:rsidR="00703E4C" w:rsidRPr="00CB2779" w:rsidRDefault="00703E4C" w:rsidP="005C6F73">
      <w:pPr>
        <w:rPr>
          <w:rFonts w:ascii="Arial" w:hAnsi="Arial" w:cs="Arial"/>
          <w:sz w:val="20"/>
          <w:lang w:val="en-US"/>
        </w:rPr>
      </w:pPr>
    </w:p>
    <w:p w:rsidR="00CB2779" w:rsidRDefault="00703E4C" w:rsidP="005C6F73">
      <w:pPr>
        <w:rPr>
          <w:rFonts w:ascii="Arial" w:hAnsi="Arial" w:cs="Arial"/>
          <w:b/>
          <w:sz w:val="20"/>
        </w:rPr>
      </w:pPr>
      <w:r>
        <w:rPr>
          <w:rFonts w:ascii="Arial" w:hAnsi="Arial"/>
          <w:b/>
          <w:sz w:val="20"/>
        </w:rPr>
        <w:br/>
      </w:r>
    </w:p>
    <w:p w:rsidR="00CB2779" w:rsidRDefault="00CB2779">
      <w:pPr>
        <w:spacing w:after="160" w:line="259" w:lineRule="auto"/>
        <w:rPr>
          <w:rFonts w:ascii="Arial" w:hAnsi="Arial" w:cs="Arial"/>
          <w:b/>
          <w:sz w:val="20"/>
        </w:rPr>
      </w:pPr>
      <w:r>
        <w:rPr>
          <w:rFonts w:ascii="Arial" w:hAnsi="Arial" w:cs="Arial"/>
          <w:b/>
          <w:sz w:val="20"/>
        </w:rPr>
        <w:br w:type="page"/>
      </w:r>
    </w:p>
    <w:p w:rsidR="00703E4C" w:rsidRPr="00703E4C" w:rsidRDefault="00703E4C" w:rsidP="005C6F73">
      <w:pPr>
        <w:rPr>
          <w:rFonts w:ascii="Arial" w:hAnsi="Arial" w:cs="Arial"/>
          <w:sz w:val="20"/>
        </w:rPr>
      </w:pPr>
      <w:r>
        <w:rPr>
          <w:rFonts w:ascii="Arial" w:hAnsi="Arial"/>
          <w:b/>
          <w:sz w:val="20"/>
        </w:rPr>
        <w:lastRenderedPageBreak/>
        <w:t xml:space="preserve">Revocation policy: </w:t>
      </w:r>
      <w:r>
        <w:rPr>
          <w:rFonts w:ascii="Arial" w:hAnsi="Arial"/>
          <w:b/>
          <w:sz w:val="20"/>
        </w:rPr>
        <w:br/>
      </w:r>
      <w:r>
        <w:rPr>
          <w:rFonts w:ascii="Arial" w:hAnsi="Arial"/>
          <w:sz w:val="20"/>
        </w:rPr>
        <w:t xml:space="preserve">This consent within the meaning of Art. 6 (1) a) in conjunction with Art. 7 DSGVO can be withdrawn in writing at any time without giving reasons. Insofar as the consent is not </w:t>
      </w:r>
      <w:r w:rsidR="00703B66">
        <w:rPr>
          <w:rFonts w:ascii="Arial" w:hAnsi="Arial"/>
          <w:sz w:val="20"/>
        </w:rPr>
        <w:t>withdrawn</w:t>
      </w:r>
      <w:r>
        <w:rPr>
          <w:rFonts w:ascii="Arial" w:hAnsi="Arial"/>
          <w:sz w:val="20"/>
        </w:rPr>
        <w:t xml:space="preserve">, it is valid for an unlimited period of time, i.e. also beyond the end of the employment relationship. The legality of the data processing carried out until the </w:t>
      </w:r>
      <w:r w:rsidR="00703B66">
        <w:rPr>
          <w:rFonts w:ascii="Arial" w:hAnsi="Arial"/>
          <w:sz w:val="20"/>
        </w:rPr>
        <w:t>withdrawal</w:t>
      </w:r>
      <w:r>
        <w:rPr>
          <w:rFonts w:ascii="Arial" w:hAnsi="Arial"/>
          <w:sz w:val="20"/>
        </w:rPr>
        <w:t xml:space="preserve"> remains unaffected by the </w:t>
      </w:r>
      <w:r w:rsidR="00703B66">
        <w:rPr>
          <w:rFonts w:ascii="Arial" w:hAnsi="Arial"/>
          <w:sz w:val="20"/>
        </w:rPr>
        <w:t>withdrawal</w:t>
      </w:r>
      <w:r>
        <w:rPr>
          <w:rFonts w:ascii="Arial" w:hAnsi="Arial"/>
          <w:sz w:val="20"/>
        </w:rPr>
        <w:t xml:space="preserve">. The consent is voluntary. No disadvantages arise from the refusal of consent or its </w:t>
      </w:r>
      <w:r w:rsidR="00703B66">
        <w:rPr>
          <w:rFonts w:ascii="Arial" w:hAnsi="Arial"/>
          <w:sz w:val="20"/>
        </w:rPr>
        <w:t>withdrawal</w:t>
      </w:r>
      <w:r>
        <w:rPr>
          <w:rFonts w:ascii="Arial" w:hAnsi="Arial"/>
          <w:sz w:val="20"/>
        </w:rPr>
        <w:t xml:space="preserve">. </w:t>
      </w:r>
    </w:p>
    <w:p w:rsidR="00703E4C" w:rsidRPr="00703E4C" w:rsidRDefault="00703E4C" w:rsidP="005C6F73">
      <w:pPr>
        <w:rPr>
          <w:rFonts w:ascii="Arial" w:hAnsi="Arial" w:cs="Arial"/>
          <w:sz w:val="20"/>
        </w:rPr>
      </w:pPr>
      <w:r>
        <w:rPr>
          <w:rFonts w:ascii="Arial" w:hAnsi="Arial"/>
          <w:sz w:val="20"/>
        </w:rPr>
        <w:t xml:space="preserve">Please address any </w:t>
      </w:r>
      <w:r w:rsidR="00703B66">
        <w:rPr>
          <w:rFonts w:ascii="Arial" w:hAnsi="Arial"/>
          <w:sz w:val="20"/>
        </w:rPr>
        <w:t>withdrawal</w:t>
      </w:r>
      <w:r>
        <w:rPr>
          <w:rFonts w:ascii="Arial" w:hAnsi="Arial"/>
          <w:sz w:val="20"/>
        </w:rPr>
        <w:t xml:space="preserve"> to:</w:t>
      </w:r>
    </w:p>
    <w:p w:rsidR="00703E4C" w:rsidRPr="00703E4C" w:rsidRDefault="009F68E3" w:rsidP="005C6F73">
      <w:pPr>
        <w:rPr>
          <w:rFonts w:ascii="Arial" w:hAnsi="Arial" w:cs="Arial"/>
          <w:sz w:val="20"/>
        </w:rPr>
      </w:pPr>
      <w:r>
        <w:rPr>
          <w:rFonts w:ascii="Arial" w:hAnsi="Arial"/>
          <w:sz w:val="20"/>
        </w:rPr>
        <w:t>wahlen@uni-ulm.de</w:t>
      </w:r>
    </w:p>
    <w:p w:rsidR="00703E4C" w:rsidRPr="00703E4C" w:rsidRDefault="00703E4C" w:rsidP="005C6F73">
      <w:pPr>
        <w:rPr>
          <w:rFonts w:ascii="Arial" w:hAnsi="Arial" w:cs="Arial"/>
          <w:sz w:val="20"/>
        </w:rPr>
      </w:pPr>
      <w:r>
        <w:rPr>
          <w:rFonts w:ascii="Arial" w:hAnsi="Arial"/>
          <w:sz w:val="20"/>
        </w:rPr>
        <w:t>With my signature, I confirm the release of the above data for internal or external use and declare that I have read and understood the above revocation policy and the information on data protection.</w:t>
      </w:r>
    </w:p>
    <w:p w:rsidR="00703E4C" w:rsidRPr="00CB2779" w:rsidRDefault="00703E4C" w:rsidP="00703E4C">
      <w:pPr>
        <w:jc w:val="both"/>
        <w:rPr>
          <w:rFonts w:ascii="Arial" w:hAnsi="Arial" w:cs="Arial"/>
          <w:sz w:val="20"/>
          <w:lang w:val="en-US"/>
        </w:rPr>
      </w:pPr>
    </w:p>
    <w:p w:rsidR="00703E4C" w:rsidRPr="00CB2779" w:rsidRDefault="00703E4C" w:rsidP="00703E4C">
      <w:pPr>
        <w:jc w:val="both"/>
        <w:rPr>
          <w:rFonts w:ascii="Arial" w:hAnsi="Arial" w:cs="Arial"/>
          <w:sz w:val="20"/>
          <w:lang w:val="en-US"/>
        </w:rPr>
      </w:pPr>
    </w:p>
    <w:tbl>
      <w:tblPr>
        <w:tblStyle w:val="Tabellenraster"/>
        <w:tblW w:w="0" w:type="auto"/>
        <w:tblInd w:w="0" w:type="dxa"/>
        <w:tblLook w:val="04A0" w:firstRow="1" w:lastRow="0" w:firstColumn="1" w:lastColumn="0" w:noHBand="0" w:noVBand="1"/>
      </w:tblPr>
      <w:tblGrid>
        <w:gridCol w:w="3119"/>
        <w:gridCol w:w="1701"/>
        <w:gridCol w:w="3544"/>
      </w:tblGrid>
      <w:tr w:rsidR="00703E4C" w:rsidRPr="00703E4C" w:rsidTr="00703E4C">
        <w:tc>
          <w:tcPr>
            <w:tcW w:w="3119" w:type="dxa"/>
            <w:tcBorders>
              <w:top w:val="nil"/>
              <w:left w:val="nil"/>
              <w:bottom w:val="single" w:sz="4" w:space="0" w:color="auto"/>
              <w:right w:val="nil"/>
            </w:tcBorders>
          </w:tcPr>
          <w:p w:rsidR="00703E4C" w:rsidRPr="00CB2779" w:rsidRDefault="00703E4C">
            <w:pPr>
              <w:rPr>
                <w:rFonts w:ascii="Arial" w:hAnsi="Arial" w:cs="Arial"/>
                <w:lang w:val="en-US"/>
              </w:rPr>
            </w:pPr>
          </w:p>
        </w:tc>
        <w:tc>
          <w:tcPr>
            <w:tcW w:w="1701" w:type="dxa"/>
            <w:tcBorders>
              <w:top w:val="nil"/>
              <w:left w:val="nil"/>
              <w:bottom w:val="nil"/>
              <w:right w:val="nil"/>
            </w:tcBorders>
          </w:tcPr>
          <w:p w:rsidR="00703E4C" w:rsidRPr="00CB2779" w:rsidRDefault="00703E4C">
            <w:pPr>
              <w:rPr>
                <w:rFonts w:ascii="Arial" w:hAnsi="Arial" w:cs="Arial"/>
                <w:lang w:val="en-US"/>
              </w:rPr>
            </w:pPr>
          </w:p>
        </w:tc>
        <w:tc>
          <w:tcPr>
            <w:tcW w:w="3544" w:type="dxa"/>
            <w:tcBorders>
              <w:top w:val="nil"/>
              <w:left w:val="nil"/>
              <w:bottom w:val="single" w:sz="4" w:space="0" w:color="auto"/>
              <w:right w:val="nil"/>
            </w:tcBorders>
          </w:tcPr>
          <w:p w:rsidR="00703E4C" w:rsidRPr="00CB2779" w:rsidRDefault="00703E4C">
            <w:pPr>
              <w:rPr>
                <w:rFonts w:ascii="Arial" w:hAnsi="Arial" w:cs="Arial"/>
                <w:lang w:val="en-US"/>
              </w:rPr>
            </w:pPr>
          </w:p>
        </w:tc>
      </w:tr>
      <w:tr w:rsidR="00703E4C" w:rsidRPr="00703E4C" w:rsidTr="00703E4C">
        <w:tc>
          <w:tcPr>
            <w:tcW w:w="3119" w:type="dxa"/>
            <w:tcBorders>
              <w:top w:val="single" w:sz="4" w:space="0" w:color="auto"/>
              <w:left w:val="nil"/>
              <w:bottom w:val="nil"/>
              <w:right w:val="nil"/>
            </w:tcBorders>
            <w:hideMark/>
          </w:tcPr>
          <w:p w:rsidR="00703E4C" w:rsidRPr="00703E4C" w:rsidRDefault="00703E4C">
            <w:pPr>
              <w:rPr>
                <w:rFonts w:ascii="Arial" w:hAnsi="Arial" w:cs="Arial"/>
              </w:rPr>
            </w:pPr>
            <w:r>
              <w:rPr>
                <w:rFonts w:ascii="Arial" w:hAnsi="Arial"/>
              </w:rPr>
              <w:t>Place, date</w:t>
            </w:r>
          </w:p>
        </w:tc>
        <w:tc>
          <w:tcPr>
            <w:tcW w:w="1701" w:type="dxa"/>
            <w:tcBorders>
              <w:top w:val="nil"/>
              <w:left w:val="nil"/>
              <w:bottom w:val="nil"/>
              <w:right w:val="nil"/>
            </w:tcBorders>
          </w:tcPr>
          <w:p w:rsidR="00703E4C" w:rsidRPr="00703E4C" w:rsidRDefault="00703E4C">
            <w:pPr>
              <w:rPr>
                <w:rFonts w:ascii="Arial" w:hAnsi="Arial" w:cs="Arial"/>
                <w:lang w:val="de-CH"/>
              </w:rPr>
            </w:pPr>
          </w:p>
        </w:tc>
        <w:tc>
          <w:tcPr>
            <w:tcW w:w="3544" w:type="dxa"/>
            <w:tcBorders>
              <w:top w:val="single" w:sz="4" w:space="0" w:color="auto"/>
              <w:left w:val="nil"/>
              <w:bottom w:val="nil"/>
              <w:right w:val="nil"/>
            </w:tcBorders>
            <w:hideMark/>
          </w:tcPr>
          <w:p w:rsidR="00703E4C" w:rsidRPr="00703E4C" w:rsidRDefault="00703E4C">
            <w:pPr>
              <w:rPr>
                <w:rFonts w:ascii="Arial" w:hAnsi="Arial" w:cs="Arial"/>
              </w:rPr>
            </w:pPr>
            <w:r>
              <w:rPr>
                <w:rFonts w:ascii="Arial" w:hAnsi="Arial"/>
              </w:rPr>
              <w:t>Signature</w:t>
            </w:r>
          </w:p>
        </w:tc>
      </w:tr>
    </w:tbl>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p w:rsidR="009B663B" w:rsidRPr="008B03BC" w:rsidRDefault="009F3E3A" w:rsidP="008B03BC">
      <w:pPr>
        <w:spacing w:after="160" w:line="259" w:lineRule="auto"/>
        <w:rPr>
          <w:rFonts w:ascii="Arial" w:hAnsi="Arial"/>
          <w:sz w:val="20"/>
        </w:rPr>
      </w:pPr>
      <w:r>
        <w:rPr>
          <w:rFonts w:ascii="Arial" w:hAnsi="Arial"/>
          <w:sz w:val="20"/>
        </w:rPr>
        <w:t xml:space="preserve">Please send the above details and your photo/s in a common format (jpg, </w:t>
      </w:r>
      <w:proofErr w:type="spellStart"/>
      <w:r>
        <w:rPr>
          <w:rFonts w:ascii="Arial" w:hAnsi="Arial"/>
          <w:sz w:val="20"/>
        </w:rPr>
        <w:t>png</w:t>
      </w:r>
      <w:proofErr w:type="spellEnd"/>
      <w:r>
        <w:rPr>
          <w:rFonts w:ascii="Arial" w:hAnsi="Arial"/>
          <w:sz w:val="20"/>
        </w:rPr>
        <w:t xml:space="preserve"> etc).</w:t>
      </w:r>
    </w:p>
    <w:p w:rsidR="009F3E3A" w:rsidRPr="000F7228" w:rsidRDefault="002B38C7">
      <w:pPr>
        <w:rPr>
          <w:rFonts w:ascii="Arial" w:hAnsi="Arial" w:cs="Arial"/>
          <w:sz w:val="20"/>
        </w:rPr>
      </w:pPr>
      <w:r>
        <w:rPr>
          <w:rFonts w:ascii="Arial" w:hAnsi="Arial"/>
          <w:sz w:val="20"/>
        </w:rPr>
        <w:t xml:space="preserve">By email to </w:t>
      </w:r>
      <w:hyperlink r:id="rId9" w:history="1">
        <w:r>
          <w:rPr>
            <w:rStyle w:val="Hyperlink"/>
            <w:rFonts w:ascii="Arial" w:hAnsi="Arial"/>
            <w:sz w:val="20"/>
          </w:rPr>
          <w:t>wahlen@uni-ulm.de</w:t>
        </w:r>
      </w:hyperlink>
      <w:r>
        <w:rPr>
          <w:rFonts w:ascii="Arial" w:hAnsi="Arial"/>
          <w:sz w:val="20"/>
        </w:rPr>
        <w:t xml:space="preserve"> </w:t>
      </w:r>
    </w:p>
    <w:p w:rsidR="00FB0397" w:rsidRPr="000F7228" w:rsidRDefault="00FB0397" w:rsidP="009F3E3A">
      <w:pPr>
        <w:jc w:val="center"/>
        <w:rPr>
          <w:rFonts w:ascii="Arial" w:hAnsi="Arial" w:cs="Arial"/>
          <w:b/>
          <w:sz w:val="20"/>
          <w:lang w:val="en-US"/>
        </w:rPr>
      </w:pPr>
    </w:p>
    <w:p w:rsidR="00634986" w:rsidRPr="009F68E3" w:rsidRDefault="002B38C7" w:rsidP="009F3E3A">
      <w:pPr>
        <w:jc w:val="center"/>
        <w:rPr>
          <w:rFonts w:ascii="Arial" w:hAnsi="Arial" w:cs="Arial"/>
          <w:sz w:val="24"/>
          <w:szCs w:val="24"/>
        </w:rPr>
      </w:pPr>
      <w:r>
        <w:rPr>
          <w:rFonts w:ascii="Arial" w:hAnsi="Arial"/>
          <w:b/>
          <w:sz w:val="24"/>
          <w:szCs w:val="24"/>
        </w:rPr>
        <w:t xml:space="preserve">by </w:t>
      </w:r>
      <w:r w:rsidR="00410478">
        <w:rPr>
          <w:rFonts w:ascii="Arial" w:hAnsi="Arial"/>
          <w:b/>
          <w:sz w:val="24"/>
          <w:szCs w:val="24"/>
        </w:rPr>
        <w:t>2</w:t>
      </w:r>
      <w:r w:rsidR="00965DE3">
        <w:rPr>
          <w:rFonts w:ascii="Arial" w:hAnsi="Arial"/>
          <w:b/>
          <w:sz w:val="24"/>
          <w:szCs w:val="24"/>
        </w:rPr>
        <w:t>3</w:t>
      </w:r>
      <w:r>
        <w:rPr>
          <w:rFonts w:ascii="Arial" w:hAnsi="Arial"/>
          <w:b/>
          <w:sz w:val="24"/>
          <w:szCs w:val="24"/>
        </w:rPr>
        <w:t xml:space="preserve"> May 202</w:t>
      </w:r>
      <w:r w:rsidR="00965DE3">
        <w:rPr>
          <w:rFonts w:ascii="Arial" w:hAnsi="Arial"/>
          <w:b/>
          <w:sz w:val="24"/>
          <w:szCs w:val="24"/>
        </w:rPr>
        <w:t>3</w:t>
      </w:r>
      <w:bookmarkStart w:id="0" w:name="_GoBack"/>
      <w:bookmarkEnd w:id="0"/>
      <w:r>
        <w:rPr>
          <w:rFonts w:ascii="Arial" w:hAnsi="Arial"/>
          <w:b/>
          <w:sz w:val="24"/>
          <w:szCs w:val="24"/>
        </w:rPr>
        <w:t>, 3 p.m.</w:t>
      </w:r>
    </w:p>
    <w:p w:rsidR="002B38C7" w:rsidRPr="002B38C7" w:rsidRDefault="002B38C7">
      <w:pPr>
        <w:rPr>
          <w:rFonts w:ascii="Arial" w:hAnsi="Arial" w:cs="Arial"/>
          <w:sz w:val="20"/>
        </w:rPr>
      </w:pPr>
    </w:p>
    <w:p w:rsidR="002B38C7" w:rsidRDefault="002B38C7">
      <w:pPr>
        <w:rPr>
          <w:rFonts w:ascii="Arial" w:hAnsi="Arial" w:cs="Arial"/>
          <w:sz w:val="20"/>
        </w:rPr>
      </w:pPr>
    </w:p>
    <w:p w:rsidR="002B38C7" w:rsidRDefault="002B38C7">
      <w:pPr>
        <w:rPr>
          <w:rFonts w:ascii="Arial" w:hAnsi="Arial" w:cs="Arial"/>
          <w:sz w:val="20"/>
        </w:rPr>
      </w:pPr>
    </w:p>
    <w:p w:rsidR="002B38C7" w:rsidRDefault="002B38C7">
      <w:pPr>
        <w:rPr>
          <w:rFonts w:ascii="Arial" w:hAnsi="Arial" w:cs="Arial"/>
          <w:sz w:val="20"/>
        </w:rPr>
      </w:pPr>
    </w:p>
    <w:p w:rsidR="002B38C7" w:rsidRDefault="002B38C7">
      <w:pPr>
        <w:rPr>
          <w:rFonts w:ascii="Arial" w:hAnsi="Arial" w:cs="Arial"/>
          <w:sz w:val="20"/>
        </w:rPr>
      </w:pPr>
    </w:p>
    <w:p w:rsidR="002B38C7" w:rsidRDefault="000F590E">
      <w:pPr>
        <w:rPr>
          <w:rFonts w:ascii="Arial" w:hAnsi="Arial" w:cs="Arial"/>
          <w:sz w:val="20"/>
        </w:rPr>
      </w:pPr>
      <w:r>
        <w:rPr>
          <w:rFonts w:ascii="Arial" w:hAnsi="Arial"/>
          <w:noProof/>
          <w:sz w:val="20"/>
          <w:lang w:val="de-DE"/>
        </w:rPr>
        <w:drawing>
          <wp:inline distT="0" distB="0" distL="0" distR="0" wp14:anchorId="589854C9" wp14:editId="0C3215DB">
            <wp:extent cx="5760720" cy="40957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0"/>
                    <a:stretch>
                      <a:fillRect/>
                    </a:stretch>
                  </pic:blipFill>
                  <pic:spPr>
                    <a:xfrm>
                      <a:off x="0" y="0"/>
                      <a:ext cx="5760720" cy="4095750"/>
                    </a:xfrm>
                    <a:prstGeom prst="rect">
                      <a:avLst/>
                    </a:prstGeom>
                  </pic:spPr>
                </pic:pic>
              </a:graphicData>
            </a:graphic>
          </wp:inline>
        </w:drawing>
      </w:r>
    </w:p>
    <w:p w:rsidR="009F68E3" w:rsidRPr="009F68E3" w:rsidRDefault="009E4FDD" w:rsidP="009F68E3">
      <w:pPr>
        <w:spacing w:after="160" w:line="259" w:lineRule="auto"/>
        <w:rPr>
          <w:rFonts w:ascii="Arial" w:hAnsi="Arial" w:cs="Arial"/>
          <w:b/>
          <w:sz w:val="20"/>
        </w:rPr>
      </w:pPr>
      <w:r>
        <w:br w:type="page"/>
      </w:r>
      <w:r>
        <w:rPr>
          <w:rFonts w:ascii="Arial" w:hAnsi="Arial"/>
          <w:b/>
          <w:sz w:val="20"/>
        </w:rPr>
        <w:lastRenderedPageBreak/>
        <w:t xml:space="preserve">Important information on consent to the publication of personal data on the internet </w:t>
      </w:r>
    </w:p>
    <w:p w:rsidR="009F68E3" w:rsidRPr="009F68E3" w:rsidRDefault="009F68E3" w:rsidP="009F68E3">
      <w:pPr>
        <w:spacing w:after="160" w:line="259" w:lineRule="auto"/>
        <w:rPr>
          <w:rFonts w:ascii="Arial" w:hAnsi="Arial" w:cs="Arial"/>
          <w:sz w:val="16"/>
          <w:szCs w:val="16"/>
        </w:rPr>
      </w:pPr>
      <w:r>
        <w:rPr>
          <w:rFonts w:ascii="Arial" w:hAnsi="Arial"/>
          <w:sz w:val="16"/>
          <w:szCs w:val="16"/>
        </w:rPr>
        <w:t>The consent of persons to the publication of photos is one of the requirements that must be fulfilled (Art. 6 para. 1 letter a) in conjunction with Art. 7 DSGVO and § 22 Art Copyright Act, right to one's own image) in order to allow photos to be published on the internet.</w:t>
      </w:r>
    </w:p>
    <w:p w:rsidR="009F68E3" w:rsidRPr="009F68E3" w:rsidRDefault="009F68E3" w:rsidP="009F68E3">
      <w:pPr>
        <w:spacing w:after="160" w:line="259" w:lineRule="auto"/>
        <w:rPr>
          <w:rFonts w:ascii="Arial" w:hAnsi="Arial" w:cs="Arial"/>
          <w:sz w:val="16"/>
          <w:szCs w:val="16"/>
        </w:rPr>
      </w:pPr>
      <w:r>
        <w:rPr>
          <w:rFonts w:ascii="Arial" w:hAnsi="Arial"/>
          <w:sz w:val="16"/>
          <w:szCs w:val="16"/>
        </w:rPr>
        <w:t xml:space="preserve">As part of the consent, the persons concerned must be comprehensively informed about the dangers of publication on the internet. </w:t>
      </w:r>
    </w:p>
    <w:p w:rsidR="009F68E3" w:rsidRPr="009F68E3" w:rsidRDefault="009F68E3" w:rsidP="009F68E3">
      <w:pPr>
        <w:spacing w:after="160" w:line="259" w:lineRule="auto"/>
        <w:rPr>
          <w:rFonts w:ascii="Arial" w:hAnsi="Arial" w:cs="Arial"/>
          <w:sz w:val="16"/>
          <w:szCs w:val="16"/>
        </w:rPr>
      </w:pPr>
      <w:r>
        <w:rPr>
          <w:rFonts w:ascii="Arial" w:hAnsi="Arial"/>
          <w:sz w:val="16"/>
          <w:szCs w:val="16"/>
        </w:rPr>
        <w:t xml:space="preserve">The following risks are hereby expressly pointed out. </w:t>
      </w:r>
    </w:p>
    <w:p w:rsidR="009F68E3" w:rsidRPr="009F68E3" w:rsidRDefault="009F68E3" w:rsidP="009F68E3">
      <w:pPr>
        <w:pStyle w:val="Listenabsatz"/>
        <w:numPr>
          <w:ilvl w:val="0"/>
          <w:numId w:val="8"/>
        </w:numPr>
        <w:spacing w:after="160" w:line="259" w:lineRule="auto"/>
        <w:rPr>
          <w:rFonts w:ascii="Arial" w:hAnsi="Arial" w:cs="Arial"/>
          <w:sz w:val="16"/>
          <w:szCs w:val="16"/>
        </w:rPr>
      </w:pPr>
      <w:r>
        <w:rPr>
          <w:rFonts w:ascii="Arial" w:hAnsi="Arial"/>
          <w:sz w:val="16"/>
          <w:szCs w:val="16"/>
        </w:rPr>
        <w:t>The possibility of national and international retrieval of the data posted on the internet from the public and non-public sectors. The data stock advances to become a generally accessible source worldwide.</w:t>
      </w:r>
    </w:p>
    <w:p w:rsidR="009F68E3" w:rsidRPr="009F68E3" w:rsidRDefault="009F68E3" w:rsidP="009F68E3">
      <w:pPr>
        <w:pStyle w:val="Listenabsatz"/>
        <w:numPr>
          <w:ilvl w:val="0"/>
          <w:numId w:val="8"/>
        </w:numPr>
        <w:spacing w:after="160" w:line="259" w:lineRule="auto"/>
        <w:rPr>
          <w:rFonts w:ascii="Arial" w:hAnsi="Arial" w:cs="Arial"/>
          <w:sz w:val="16"/>
          <w:szCs w:val="16"/>
        </w:rPr>
      </w:pPr>
      <w:r>
        <w:rPr>
          <w:rFonts w:ascii="Arial" w:hAnsi="Arial"/>
          <w:sz w:val="16"/>
          <w:szCs w:val="16"/>
        </w:rPr>
        <w:t>Endangering the employees' right to informational self-determination when their data is published worldwide. This can arise from the fact that the data can also be accessed in countries where there is no or no sufficient data protection standard. This means that an adequate level of data protection ca</w:t>
      </w:r>
      <w:r w:rsidR="00C9024F">
        <w:rPr>
          <w:rFonts w:ascii="Arial" w:hAnsi="Arial"/>
          <w:sz w:val="16"/>
          <w:szCs w:val="16"/>
        </w:rPr>
        <w:t>nnot be ensured in every case.</w:t>
      </w:r>
    </w:p>
    <w:p w:rsidR="009F68E3" w:rsidRPr="009F68E3" w:rsidRDefault="009F68E3" w:rsidP="009F68E3">
      <w:pPr>
        <w:pStyle w:val="Listenabsatz"/>
        <w:numPr>
          <w:ilvl w:val="0"/>
          <w:numId w:val="8"/>
        </w:numPr>
        <w:spacing w:after="160" w:line="259" w:lineRule="auto"/>
        <w:rPr>
          <w:rFonts w:ascii="Arial" w:hAnsi="Arial" w:cs="Arial"/>
          <w:sz w:val="16"/>
          <w:szCs w:val="16"/>
        </w:rPr>
      </w:pPr>
      <w:r>
        <w:rPr>
          <w:rFonts w:ascii="Arial" w:hAnsi="Arial"/>
          <w:sz w:val="16"/>
          <w:szCs w:val="16"/>
        </w:rPr>
        <w:t>The posted data can be read unnoticed and stored, changed, falsified, combined or manipulated in many ways.</w:t>
      </w:r>
    </w:p>
    <w:p w:rsidR="009F68E3" w:rsidRPr="009F68E3" w:rsidRDefault="009F68E3" w:rsidP="009F68E3">
      <w:pPr>
        <w:pStyle w:val="Listenabsatz"/>
        <w:numPr>
          <w:ilvl w:val="0"/>
          <w:numId w:val="8"/>
        </w:numPr>
        <w:spacing w:after="160" w:line="259" w:lineRule="auto"/>
        <w:rPr>
          <w:rFonts w:ascii="Arial" w:hAnsi="Arial" w:cs="Arial"/>
          <w:sz w:val="16"/>
          <w:szCs w:val="16"/>
        </w:rPr>
      </w:pPr>
      <w:r>
        <w:rPr>
          <w:rFonts w:ascii="Arial" w:hAnsi="Arial"/>
          <w:sz w:val="16"/>
          <w:szCs w:val="16"/>
        </w:rPr>
        <w:t>There is the possibility of a worldwide automated evaluation of the publication according to different search criteria, which can be linked with each other as desired (e.g. creation of a meaningful personality profile by combining information about the professional position, the area of responsibility of the persons with data from the private context).</w:t>
      </w:r>
    </w:p>
    <w:p w:rsidR="009F68E3" w:rsidRPr="009F68E3" w:rsidRDefault="009F68E3" w:rsidP="009F68E3">
      <w:pPr>
        <w:pStyle w:val="Listenabsatz"/>
        <w:numPr>
          <w:ilvl w:val="0"/>
          <w:numId w:val="8"/>
        </w:numPr>
        <w:spacing w:after="160" w:line="259" w:lineRule="auto"/>
        <w:rPr>
          <w:rFonts w:ascii="Arial" w:hAnsi="Arial" w:cs="Arial"/>
          <w:sz w:val="16"/>
          <w:szCs w:val="16"/>
        </w:rPr>
      </w:pPr>
      <w:r>
        <w:rPr>
          <w:rFonts w:ascii="Arial" w:hAnsi="Arial"/>
          <w:sz w:val="16"/>
          <w:szCs w:val="16"/>
        </w:rPr>
        <w:t>Commercial use, e.g. risk of unsolicited mail and harassment.</w:t>
      </w:r>
    </w:p>
    <w:p w:rsidR="009F68E3" w:rsidRPr="009F68E3" w:rsidRDefault="009F68E3" w:rsidP="009F68E3">
      <w:pPr>
        <w:pStyle w:val="Listenabsatz"/>
        <w:numPr>
          <w:ilvl w:val="0"/>
          <w:numId w:val="8"/>
        </w:numPr>
        <w:spacing w:after="160" w:line="259" w:lineRule="auto"/>
        <w:rPr>
          <w:rFonts w:ascii="Arial" w:hAnsi="Arial" w:cs="Arial"/>
          <w:sz w:val="16"/>
          <w:szCs w:val="16"/>
        </w:rPr>
      </w:pPr>
      <w:r>
        <w:rPr>
          <w:rFonts w:ascii="Arial" w:hAnsi="Arial"/>
          <w:sz w:val="16"/>
          <w:szCs w:val="16"/>
        </w:rPr>
        <w:t>By making the data publicly available, the examination of the legitimate interest of the recipient in knowing the data is waived.</w:t>
      </w:r>
    </w:p>
    <w:p w:rsidR="009F68E3" w:rsidRPr="009F68E3" w:rsidRDefault="009F68E3" w:rsidP="009F68E3">
      <w:pPr>
        <w:pStyle w:val="Listenabsatz"/>
        <w:numPr>
          <w:ilvl w:val="0"/>
          <w:numId w:val="8"/>
        </w:numPr>
        <w:spacing w:after="160" w:line="259" w:lineRule="auto"/>
        <w:rPr>
          <w:rFonts w:ascii="Arial" w:hAnsi="Arial" w:cs="Arial"/>
          <w:sz w:val="16"/>
          <w:szCs w:val="16"/>
        </w:rPr>
      </w:pPr>
      <w:r>
        <w:rPr>
          <w:rFonts w:ascii="Arial" w:hAnsi="Arial"/>
          <w:sz w:val="16"/>
          <w:szCs w:val="16"/>
        </w:rPr>
        <w:t>Once the data has been stored, the recipient may continue to use the data even if the providing body has already changed or deleted its internet offer.</w:t>
      </w:r>
    </w:p>
    <w:p w:rsidR="009F68E3" w:rsidRPr="009F68E3" w:rsidRDefault="009F68E3" w:rsidP="009F68E3">
      <w:pPr>
        <w:spacing w:after="160" w:line="259" w:lineRule="auto"/>
        <w:rPr>
          <w:rFonts w:ascii="Arial" w:hAnsi="Arial" w:cs="Arial"/>
          <w:sz w:val="16"/>
          <w:szCs w:val="16"/>
        </w:rPr>
      </w:pPr>
      <w:r>
        <w:rPr>
          <w:rFonts w:ascii="Arial" w:hAnsi="Arial"/>
          <w:sz w:val="16"/>
          <w:szCs w:val="16"/>
        </w:rPr>
        <w:t>The consent of the data subject must be obtained in writing and prior to publication.</w:t>
      </w:r>
    </w:p>
    <w:p w:rsidR="00500575" w:rsidRPr="00D0421A" w:rsidRDefault="00500575" w:rsidP="009F68E3">
      <w:pPr>
        <w:spacing w:after="160" w:line="259" w:lineRule="auto"/>
        <w:rPr>
          <w:rFonts w:ascii="Arial" w:hAnsi="Arial" w:cs="Arial"/>
          <w:b/>
          <w:sz w:val="20"/>
        </w:rPr>
      </w:pPr>
    </w:p>
    <w:p w:rsidR="009F68E3" w:rsidRPr="009F68E3" w:rsidRDefault="009F68E3" w:rsidP="009F68E3">
      <w:pPr>
        <w:spacing w:after="160" w:line="259" w:lineRule="auto"/>
        <w:rPr>
          <w:rFonts w:ascii="Arial" w:hAnsi="Arial" w:cs="Arial"/>
          <w:b/>
          <w:sz w:val="18"/>
          <w:szCs w:val="18"/>
        </w:rPr>
      </w:pPr>
      <w:r>
        <w:rPr>
          <w:rFonts w:ascii="Arial" w:hAnsi="Arial"/>
          <w:b/>
          <w:sz w:val="18"/>
          <w:szCs w:val="18"/>
        </w:rPr>
        <w:t>Legal texts</w:t>
      </w:r>
    </w:p>
    <w:p w:rsidR="009F68E3" w:rsidRPr="009F68E3" w:rsidRDefault="009F68E3" w:rsidP="009F68E3">
      <w:pPr>
        <w:spacing w:after="160" w:line="259" w:lineRule="auto"/>
        <w:rPr>
          <w:rFonts w:ascii="Arial" w:hAnsi="Arial" w:cs="Arial"/>
          <w:b/>
          <w:sz w:val="18"/>
          <w:szCs w:val="18"/>
        </w:rPr>
      </w:pPr>
      <w:r>
        <w:rPr>
          <w:rFonts w:ascii="Arial" w:hAnsi="Arial"/>
          <w:b/>
          <w:sz w:val="18"/>
          <w:szCs w:val="18"/>
        </w:rPr>
        <w:t>§ 22 Art Copyright Act (</w:t>
      </w:r>
      <w:proofErr w:type="spellStart"/>
      <w:r>
        <w:rPr>
          <w:rFonts w:ascii="Arial" w:hAnsi="Arial"/>
          <w:b/>
          <w:sz w:val="18"/>
          <w:szCs w:val="18"/>
        </w:rPr>
        <w:t>Kunsturheberrechtsgesetz</w:t>
      </w:r>
      <w:proofErr w:type="spellEnd"/>
      <w:r>
        <w:rPr>
          <w:rFonts w:ascii="Arial" w:hAnsi="Arial"/>
          <w:b/>
          <w:sz w:val="18"/>
          <w:szCs w:val="18"/>
        </w:rPr>
        <w:t>)</w:t>
      </w:r>
    </w:p>
    <w:p w:rsidR="009F68E3" w:rsidRPr="009F68E3" w:rsidRDefault="009F68E3" w:rsidP="009F68E3">
      <w:pPr>
        <w:spacing w:after="160" w:line="259" w:lineRule="auto"/>
        <w:rPr>
          <w:rFonts w:ascii="Arial" w:hAnsi="Arial" w:cs="Arial"/>
          <w:sz w:val="16"/>
          <w:szCs w:val="16"/>
        </w:rPr>
      </w:pPr>
      <w:r>
        <w:rPr>
          <w:rFonts w:ascii="Arial" w:hAnsi="Arial"/>
          <w:sz w:val="16"/>
          <w:szCs w:val="16"/>
        </w:rPr>
        <w:t xml:space="preserve">Portraits may only be distributed or publicly displayed with the consent of the person portrayed. In case of doubt, consent shall be deemed to have been granted if the person portrayed received remuneration for having his or her image reproduced. After the death of the person portrayed, the consent of the relatives of the person portrayed is required for a period of 10 years. </w:t>
      </w:r>
    </w:p>
    <w:p w:rsidR="009F68E3" w:rsidRPr="009F68E3" w:rsidRDefault="009F68E3" w:rsidP="009F68E3">
      <w:pPr>
        <w:spacing w:after="160" w:line="259" w:lineRule="auto"/>
        <w:rPr>
          <w:rFonts w:ascii="Arial" w:hAnsi="Arial" w:cs="Arial"/>
          <w:sz w:val="16"/>
          <w:szCs w:val="16"/>
        </w:rPr>
      </w:pPr>
      <w:r>
        <w:rPr>
          <w:rFonts w:ascii="Arial" w:hAnsi="Arial"/>
          <w:sz w:val="16"/>
          <w:szCs w:val="16"/>
        </w:rPr>
        <w:t xml:space="preserve">Relatives within the meaning of this Act are the surviving spouse or civil partner and the children of the person depicted and, if there is neither a spouse or civil partner nor children, the parents of the person depicted. </w:t>
      </w:r>
    </w:p>
    <w:p w:rsidR="009F68E3" w:rsidRPr="00CB2779" w:rsidRDefault="009F68E3" w:rsidP="009F68E3">
      <w:pPr>
        <w:spacing w:after="160" w:line="259" w:lineRule="auto"/>
        <w:rPr>
          <w:rFonts w:ascii="Arial" w:hAnsi="Arial" w:cs="Arial"/>
          <w:sz w:val="18"/>
          <w:szCs w:val="18"/>
          <w:lang w:val="en-US"/>
        </w:rPr>
      </w:pPr>
    </w:p>
    <w:p w:rsidR="009F68E3" w:rsidRPr="009F68E3" w:rsidRDefault="009F68E3" w:rsidP="009F68E3">
      <w:pPr>
        <w:spacing w:after="160" w:line="259" w:lineRule="auto"/>
        <w:rPr>
          <w:rFonts w:ascii="Arial" w:hAnsi="Arial" w:cs="Arial"/>
          <w:b/>
          <w:sz w:val="18"/>
          <w:szCs w:val="18"/>
        </w:rPr>
      </w:pPr>
      <w:r>
        <w:rPr>
          <w:rFonts w:ascii="Arial" w:hAnsi="Arial"/>
          <w:b/>
          <w:sz w:val="18"/>
          <w:szCs w:val="18"/>
        </w:rPr>
        <w:t>Art. 6 para. 1 letter a) of the General Data Protection Regulation</w:t>
      </w:r>
    </w:p>
    <w:p w:rsidR="009F68E3" w:rsidRPr="004A13C4" w:rsidRDefault="009F68E3" w:rsidP="004A13C4">
      <w:pPr>
        <w:pStyle w:val="Listenabsatz"/>
        <w:numPr>
          <w:ilvl w:val="0"/>
          <w:numId w:val="9"/>
        </w:numPr>
        <w:spacing w:after="160" w:line="259" w:lineRule="auto"/>
        <w:ind w:left="426" w:hanging="426"/>
        <w:rPr>
          <w:rFonts w:ascii="Arial" w:hAnsi="Arial" w:cs="Arial"/>
          <w:sz w:val="16"/>
          <w:szCs w:val="16"/>
        </w:rPr>
      </w:pPr>
      <w:r>
        <w:rPr>
          <w:rFonts w:ascii="Arial" w:hAnsi="Arial"/>
          <w:sz w:val="16"/>
          <w:szCs w:val="16"/>
        </w:rPr>
        <w:t>Processing shall be lawful only if and to the extent that at least one of the following applies:</w:t>
      </w:r>
    </w:p>
    <w:p w:rsidR="009F68E3" w:rsidRPr="004A13C4" w:rsidRDefault="009F68E3" w:rsidP="004A13C4">
      <w:pPr>
        <w:pStyle w:val="Listenabsatz"/>
        <w:numPr>
          <w:ilvl w:val="0"/>
          <w:numId w:val="10"/>
        </w:numPr>
        <w:spacing w:after="160" w:line="259" w:lineRule="auto"/>
        <w:ind w:hanging="294"/>
        <w:rPr>
          <w:rFonts w:ascii="Arial" w:hAnsi="Arial" w:cs="Arial"/>
          <w:sz w:val="16"/>
          <w:szCs w:val="16"/>
        </w:rPr>
      </w:pPr>
      <w:r>
        <w:rPr>
          <w:rFonts w:ascii="Arial" w:hAnsi="Arial"/>
          <w:sz w:val="16"/>
          <w:szCs w:val="16"/>
        </w:rPr>
        <w:t>the data subject has given consent to the processing of his or her personal data for one or more specific purposes;</w:t>
      </w:r>
    </w:p>
    <w:p w:rsidR="009F68E3" w:rsidRPr="009F68E3" w:rsidRDefault="009F68E3" w:rsidP="009F68E3">
      <w:pPr>
        <w:spacing w:after="160" w:line="259" w:lineRule="auto"/>
        <w:rPr>
          <w:rFonts w:ascii="Arial" w:hAnsi="Arial" w:cs="Arial"/>
          <w:b/>
          <w:sz w:val="18"/>
          <w:szCs w:val="18"/>
        </w:rPr>
      </w:pPr>
      <w:r>
        <w:rPr>
          <w:rFonts w:ascii="Arial" w:hAnsi="Arial"/>
          <w:b/>
          <w:sz w:val="18"/>
          <w:szCs w:val="18"/>
        </w:rPr>
        <w:t>Art. 7 of the General Data Protection Regulation</w:t>
      </w:r>
    </w:p>
    <w:p w:rsidR="009F68E3" w:rsidRPr="009F68E3" w:rsidRDefault="009F68E3" w:rsidP="009F68E3">
      <w:pPr>
        <w:numPr>
          <w:ilvl w:val="0"/>
          <w:numId w:val="7"/>
        </w:numPr>
        <w:spacing w:after="160" w:line="259" w:lineRule="auto"/>
        <w:rPr>
          <w:rFonts w:ascii="Arial" w:hAnsi="Arial" w:cs="Arial"/>
          <w:sz w:val="16"/>
          <w:szCs w:val="16"/>
        </w:rPr>
      </w:pPr>
      <w:r>
        <w:rPr>
          <w:rFonts w:ascii="Arial" w:hAnsi="Arial"/>
          <w:sz w:val="16"/>
          <w:szCs w:val="16"/>
        </w:rPr>
        <w:t>Where processing is based on consent, the controller shall be able to demonstrate that the data subject has consented to processing of his or her personal data.</w:t>
      </w:r>
    </w:p>
    <w:p w:rsidR="009F68E3" w:rsidRPr="009F68E3" w:rsidRDefault="009F68E3" w:rsidP="009F68E3">
      <w:pPr>
        <w:numPr>
          <w:ilvl w:val="0"/>
          <w:numId w:val="7"/>
        </w:numPr>
        <w:spacing w:after="160" w:line="259" w:lineRule="auto"/>
        <w:rPr>
          <w:rFonts w:ascii="Arial" w:hAnsi="Arial" w:cs="Arial"/>
          <w:sz w:val="16"/>
          <w:szCs w:val="16"/>
        </w:rPr>
      </w:pPr>
      <w:r>
        <w:rPr>
          <w:rFonts w:ascii="Arial" w:hAnsi="Arial"/>
          <w:sz w:val="16"/>
          <w:szCs w:val="16"/>
        </w:rP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w:t>
      </w:r>
    </w:p>
    <w:p w:rsidR="009F68E3" w:rsidRPr="009F68E3" w:rsidRDefault="009F68E3" w:rsidP="009F68E3">
      <w:pPr>
        <w:numPr>
          <w:ilvl w:val="0"/>
          <w:numId w:val="7"/>
        </w:numPr>
        <w:spacing w:after="160" w:line="259" w:lineRule="auto"/>
        <w:rPr>
          <w:rFonts w:ascii="Arial" w:hAnsi="Arial" w:cs="Arial"/>
          <w:sz w:val="16"/>
          <w:szCs w:val="16"/>
        </w:rPr>
      </w:pPr>
      <w:r>
        <w:rPr>
          <w:rFonts w:ascii="Arial" w:hAnsi="Arial"/>
          <w:sz w:val="16"/>
          <w:szCs w:val="16"/>
        </w:rPr>
        <w:t>Any part of such a declaration which constitutes an infringement of this Regulation shall not be binding. The withdrawal of consent shall not affect the lawfulness of processing based on consent before its withdrawal. Prior to giving consent, the data subject shall be informed thereof.  It shall be as easy to withdraw as to give consent.</w:t>
      </w:r>
    </w:p>
    <w:p w:rsidR="009F68E3" w:rsidRPr="009F68E3" w:rsidRDefault="009F68E3" w:rsidP="009F68E3">
      <w:pPr>
        <w:numPr>
          <w:ilvl w:val="0"/>
          <w:numId w:val="7"/>
        </w:numPr>
        <w:spacing w:after="160" w:line="259" w:lineRule="auto"/>
        <w:rPr>
          <w:rFonts w:ascii="Arial" w:hAnsi="Arial" w:cs="Arial"/>
          <w:sz w:val="16"/>
          <w:szCs w:val="16"/>
        </w:rPr>
      </w:pPr>
      <w:r>
        <w:rPr>
          <w:rFonts w:ascii="Arial" w:hAnsi="Arial"/>
          <w:sz w:val="16"/>
          <w:szCs w:val="16"/>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sectPr w:rsidR="009F68E3" w:rsidRPr="009F68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94" w:rsidRDefault="00F05A94" w:rsidP="00DB2C23">
      <w:r>
        <w:separator/>
      </w:r>
    </w:p>
  </w:endnote>
  <w:endnote w:type="continuationSeparator" w:id="0">
    <w:p w:rsidR="00F05A94" w:rsidRDefault="00F05A94" w:rsidP="00DB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800817"/>
      <w:docPartObj>
        <w:docPartGallery w:val="Page Numbers (Bottom of Page)"/>
        <w:docPartUnique/>
      </w:docPartObj>
    </w:sdtPr>
    <w:sdtEndPr/>
    <w:sdtContent>
      <w:p w:rsidR="00DB2C23" w:rsidRDefault="00DB2C23">
        <w:pPr>
          <w:pStyle w:val="Fuzeile"/>
          <w:jc w:val="center"/>
        </w:pPr>
        <w:r w:rsidRPr="009C5E63">
          <w:rPr>
            <w:rFonts w:ascii="Arial" w:hAnsi="Arial" w:cs="Arial"/>
            <w:sz w:val="20"/>
          </w:rPr>
          <w:fldChar w:fldCharType="begin"/>
        </w:r>
        <w:r w:rsidRPr="009C5E63">
          <w:rPr>
            <w:rFonts w:ascii="Arial" w:hAnsi="Arial" w:cs="Arial"/>
            <w:sz w:val="20"/>
          </w:rPr>
          <w:instrText>PAGE   \* MERGEFORMAT</w:instrText>
        </w:r>
        <w:r w:rsidRPr="009C5E63">
          <w:rPr>
            <w:rFonts w:ascii="Arial" w:hAnsi="Arial" w:cs="Arial"/>
            <w:sz w:val="20"/>
          </w:rPr>
          <w:fldChar w:fldCharType="separate"/>
        </w:r>
        <w:r w:rsidR="00C9024F">
          <w:rPr>
            <w:rFonts w:ascii="Arial" w:hAnsi="Arial" w:cs="Arial"/>
            <w:noProof/>
            <w:sz w:val="20"/>
          </w:rPr>
          <w:t>3</w:t>
        </w:r>
        <w:r w:rsidRPr="009C5E63">
          <w:rPr>
            <w:rFonts w:ascii="Arial" w:hAnsi="Arial" w:cs="Arial"/>
            <w:sz w:val="20"/>
          </w:rPr>
          <w:fldChar w:fldCharType="end"/>
        </w:r>
      </w:p>
    </w:sdtContent>
  </w:sdt>
  <w:p w:rsidR="00DB2C23" w:rsidRDefault="00DB2C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94" w:rsidRDefault="00F05A94" w:rsidP="00DB2C23">
      <w:r>
        <w:separator/>
      </w:r>
    </w:p>
  </w:footnote>
  <w:footnote w:type="continuationSeparator" w:id="0">
    <w:p w:rsidR="00F05A94" w:rsidRDefault="00F05A94" w:rsidP="00DB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C23" w:rsidRDefault="00DB2C23" w:rsidP="00DB2C23">
    <w:pPr>
      <w:pStyle w:val="Kopfzeile"/>
      <w:jc w:val="right"/>
    </w:pPr>
  </w:p>
  <w:p w:rsidR="00DB2C23" w:rsidRDefault="00DB2C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7DA84EE"/>
    <w:lvl w:ilvl="0">
      <w:start w:val="1"/>
      <w:numFmt w:val="decimal"/>
      <w:pStyle w:val="berschrift1"/>
      <w:lvlText w:val="%1"/>
      <w:legacy w:legacy="1" w:legacySpace="144" w:legacyIndent="0"/>
      <w:lvlJc w:val="left"/>
      <w:pPr>
        <w:ind w:left="0"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02A6F0F"/>
    <w:multiLevelType w:val="hybridMultilevel"/>
    <w:tmpl w:val="6DAE1F14"/>
    <w:lvl w:ilvl="0" w:tplc="B5541006">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70627B"/>
    <w:multiLevelType w:val="hybridMultilevel"/>
    <w:tmpl w:val="CB923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1A38D3"/>
    <w:multiLevelType w:val="hybridMultilevel"/>
    <w:tmpl w:val="745662CE"/>
    <w:lvl w:ilvl="0" w:tplc="AD18E644">
      <w:start w:val="1"/>
      <w:numFmt w:val="decimal"/>
      <w:pStyle w:val="3-Aufzhlung123"/>
      <w:lvlText w:val="(%1)"/>
      <w:lvlJc w:val="left"/>
      <w:pPr>
        <w:tabs>
          <w:tab w:val="num" w:pos="425"/>
        </w:tabs>
        <w:ind w:left="425" w:hanging="425"/>
      </w:pPr>
      <w:rPr>
        <w:rFonts w:hint="default"/>
      </w:rPr>
    </w:lvl>
    <w:lvl w:ilvl="1" w:tplc="05FCD23A">
      <w:start w:val="1"/>
      <w:numFmt w:val="lowerLetter"/>
      <w:lvlText w:val="%2."/>
      <w:lvlJc w:val="left"/>
      <w:pPr>
        <w:ind w:left="709" w:hanging="284"/>
      </w:pPr>
      <w:rPr>
        <w:rFonts w:hint="default"/>
      </w:rPr>
    </w:lvl>
    <w:lvl w:ilvl="2" w:tplc="07A6C04C">
      <w:start w:val="1"/>
      <w:numFmt w:val="lowerRoman"/>
      <w:lvlText w:val="%3."/>
      <w:lvlJc w:val="right"/>
      <w:pPr>
        <w:ind w:left="992" w:hanging="283"/>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98778E"/>
    <w:multiLevelType w:val="hybridMultilevel"/>
    <w:tmpl w:val="978A14E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3C7844"/>
    <w:multiLevelType w:val="hybridMultilevel"/>
    <w:tmpl w:val="01FA3886"/>
    <w:lvl w:ilvl="0" w:tplc="CEF421DA">
      <w:start w:val="4"/>
      <w:numFmt w:val="bullet"/>
      <w:pStyle w:val="3-Aufzhlung-"/>
      <w:lvlText w:val="-"/>
      <w:lvlJc w:val="left"/>
      <w:pPr>
        <w:tabs>
          <w:tab w:val="num" w:pos="709"/>
        </w:tabs>
        <w:ind w:left="709" w:hanging="284"/>
      </w:pPr>
      <w:rPr>
        <w:rFonts w:ascii="Arial" w:eastAsia="Times New Roman" w:hAnsi="Arial" w:hint="default"/>
      </w:rPr>
    </w:lvl>
    <w:lvl w:ilvl="1" w:tplc="78B8BD6C">
      <w:start w:val="1"/>
      <w:numFmt w:val="bullet"/>
      <w:lvlText w:val="o"/>
      <w:lvlJc w:val="left"/>
      <w:pPr>
        <w:ind w:left="992" w:hanging="283"/>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D51BE0"/>
    <w:multiLevelType w:val="hybridMultilevel"/>
    <w:tmpl w:val="B3789D4E"/>
    <w:lvl w:ilvl="0" w:tplc="28CA2AEA">
      <w:start w:val="1"/>
      <w:numFmt w:val="lowerLetter"/>
      <w:pStyle w:val="3-Aufzhlungabc"/>
      <w:lvlText w:val="%1."/>
      <w:lvlJc w:val="left"/>
      <w:pPr>
        <w:tabs>
          <w:tab w:val="num" w:pos="709"/>
        </w:tabs>
        <w:ind w:left="709"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07"/>
    <w:rsid w:val="000F590E"/>
    <w:rsid w:val="000F7228"/>
    <w:rsid w:val="0012100D"/>
    <w:rsid w:val="002B38C7"/>
    <w:rsid w:val="003A0195"/>
    <w:rsid w:val="00410478"/>
    <w:rsid w:val="004707B5"/>
    <w:rsid w:val="004A13C4"/>
    <w:rsid w:val="00500575"/>
    <w:rsid w:val="0055446D"/>
    <w:rsid w:val="005C6F73"/>
    <w:rsid w:val="00634986"/>
    <w:rsid w:val="00703B66"/>
    <w:rsid w:val="00703E4C"/>
    <w:rsid w:val="0072736D"/>
    <w:rsid w:val="008B03BC"/>
    <w:rsid w:val="008F2D7E"/>
    <w:rsid w:val="00965DE3"/>
    <w:rsid w:val="009B663B"/>
    <w:rsid w:val="009C5E63"/>
    <w:rsid w:val="009E4FDD"/>
    <w:rsid w:val="009F3E3A"/>
    <w:rsid w:val="009F68E3"/>
    <w:rsid w:val="00B158E5"/>
    <w:rsid w:val="00C9024F"/>
    <w:rsid w:val="00CB2779"/>
    <w:rsid w:val="00D0421A"/>
    <w:rsid w:val="00D70007"/>
    <w:rsid w:val="00DB2C23"/>
    <w:rsid w:val="00EF1158"/>
    <w:rsid w:val="00F05A94"/>
    <w:rsid w:val="00FB0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D9DA0B"/>
  <w15:chartTrackingRefBased/>
  <w15:docId w15:val="{F46E5DC1-388A-4425-8972-FE95AECC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0007"/>
    <w:pPr>
      <w:spacing w:after="0" w:line="240" w:lineRule="auto"/>
    </w:pPr>
    <w:rPr>
      <w:rFonts w:ascii="Tahoma" w:eastAsia="Times New Roman" w:hAnsi="Tahoma" w:cs="Times New Roman"/>
      <w:szCs w:val="20"/>
      <w:lang w:eastAsia="de-DE"/>
    </w:rPr>
  </w:style>
  <w:style w:type="paragraph" w:styleId="berschrift1">
    <w:name w:val="heading 1"/>
    <w:basedOn w:val="Standard"/>
    <w:next w:val="Standard"/>
    <w:link w:val="berschrift1Zchn"/>
    <w:qFormat/>
    <w:rsid w:val="009E4FDD"/>
    <w:pPr>
      <w:keepNext/>
      <w:numPr>
        <w:numId w:val="1"/>
      </w:numPr>
      <w:pBdr>
        <w:top w:val="single" w:sz="6" w:space="4" w:color="auto" w:shadow="1"/>
        <w:left w:val="single" w:sz="6" w:space="4" w:color="auto" w:shadow="1"/>
        <w:bottom w:val="single" w:sz="6" w:space="4" w:color="auto" w:shadow="1"/>
        <w:right w:val="single" w:sz="6" w:space="4" w:color="auto" w:shadow="1"/>
      </w:pBdr>
      <w:overflowPunct w:val="0"/>
      <w:autoSpaceDE w:val="0"/>
      <w:autoSpaceDN w:val="0"/>
      <w:adjustRightInd w:val="0"/>
      <w:spacing w:before="360" w:after="240" w:line="276" w:lineRule="auto"/>
      <w:jc w:val="both"/>
      <w:textAlignment w:val="baseline"/>
      <w:outlineLvl w:val="0"/>
    </w:pPr>
    <w:rPr>
      <w:rFonts w:ascii="Arial" w:hAnsi="Arial"/>
      <w:b/>
      <w:kern w:val="28"/>
      <w:sz w:val="32"/>
    </w:rPr>
  </w:style>
  <w:style w:type="paragraph" w:styleId="berschrift2">
    <w:name w:val="heading 2"/>
    <w:basedOn w:val="Standard"/>
    <w:next w:val="Standard"/>
    <w:link w:val="berschrift2Zchn"/>
    <w:qFormat/>
    <w:rsid w:val="009E4FDD"/>
    <w:pPr>
      <w:keepNext/>
      <w:numPr>
        <w:ilvl w:val="1"/>
        <w:numId w:val="1"/>
      </w:numPr>
      <w:overflowPunct w:val="0"/>
      <w:autoSpaceDE w:val="0"/>
      <w:autoSpaceDN w:val="0"/>
      <w:adjustRightInd w:val="0"/>
      <w:spacing w:before="240" w:after="120" w:line="276" w:lineRule="auto"/>
      <w:jc w:val="both"/>
      <w:textAlignment w:val="baseline"/>
      <w:outlineLvl w:val="1"/>
    </w:pPr>
    <w:rPr>
      <w:rFonts w:ascii="Arial" w:hAnsi="Arial"/>
      <w:b/>
      <w:kern w:val="28"/>
      <w:sz w:val="28"/>
    </w:rPr>
  </w:style>
  <w:style w:type="paragraph" w:styleId="berschrift3">
    <w:name w:val="heading 3"/>
    <w:basedOn w:val="Standard"/>
    <w:next w:val="Standard"/>
    <w:link w:val="berschrift3Zchn"/>
    <w:qFormat/>
    <w:rsid w:val="009E4FDD"/>
    <w:pPr>
      <w:keepNext/>
      <w:numPr>
        <w:ilvl w:val="2"/>
        <w:numId w:val="1"/>
      </w:numPr>
      <w:overflowPunct w:val="0"/>
      <w:autoSpaceDE w:val="0"/>
      <w:autoSpaceDN w:val="0"/>
      <w:adjustRightInd w:val="0"/>
      <w:spacing w:before="240" w:after="120" w:line="276" w:lineRule="auto"/>
      <w:jc w:val="both"/>
      <w:textAlignment w:val="baseline"/>
      <w:outlineLvl w:val="2"/>
    </w:pPr>
    <w:rPr>
      <w:rFonts w:ascii="Arial" w:hAnsi="Arial"/>
      <w:b/>
      <w:kern w:val="28"/>
      <w:sz w:val="24"/>
    </w:rPr>
  </w:style>
  <w:style w:type="paragraph" w:styleId="berschrift4">
    <w:name w:val="heading 4"/>
    <w:basedOn w:val="Standard"/>
    <w:next w:val="Standard"/>
    <w:link w:val="berschrift4Zchn"/>
    <w:qFormat/>
    <w:rsid w:val="009E4FDD"/>
    <w:pPr>
      <w:keepNext/>
      <w:numPr>
        <w:ilvl w:val="3"/>
        <w:numId w:val="1"/>
      </w:numPr>
      <w:overflowPunct w:val="0"/>
      <w:autoSpaceDE w:val="0"/>
      <w:autoSpaceDN w:val="0"/>
      <w:adjustRightInd w:val="0"/>
      <w:spacing w:before="240" w:after="120" w:line="276" w:lineRule="auto"/>
      <w:jc w:val="both"/>
      <w:textAlignment w:val="baseline"/>
      <w:outlineLvl w:val="3"/>
    </w:pPr>
    <w:rPr>
      <w:rFonts w:ascii="Arial" w:hAnsi="Arial"/>
      <w:b/>
      <w:kern w:val="28"/>
    </w:rPr>
  </w:style>
  <w:style w:type="paragraph" w:styleId="berschrift5">
    <w:name w:val="heading 5"/>
    <w:basedOn w:val="Standard"/>
    <w:next w:val="Standard"/>
    <w:link w:val="berschrift5Zchn"/>
    <w:qFormat/>
    <w:rsid w:val="009E4FDD"/>
    <w:pPr>
      <w:numPr>
        <w:ilvl w:val="4"/>
        <w:numId w:val="1"/>
      </w:numPr>
      <w:overflowPunct w:val="0"/>
      <w:autoSpaceDE w:val="0"/>
      <w:autoSpaceDN w:val="0"/>
      <w:adjustRightInd w:val="0"/>
      <w:spacing w:before="240" w:after="120" w:line="276" w:lineRule="auto"/>
      <w:jc w:val="both"/>
      <w:textAlignment w:val="baseline"/>
      <w:outlineLvl w:val="4"/>
    </w:pPr>
    <w:rPr>
      <w:rFonts w:ascii="Arial" w:hAnsi="Arial"/>
      <w:b/>
      <w:kern w:val="28"/>
      <w:sz w:val="20"/>
    </w:rPr>
  </w:style>
  <w:style w:type="paragraph" w:styleId="berschrift6">
    <w:name w:val="heading 6"/>
    <w:basedOn w:val="Standard"/>
    <w:next w:val="Standard"/>
    <w:link w:val="berschrift6Zchn"/>
    <w:rsid w:val="009E4FDD"/>
    <w:pPr>
      <w:numPr>
        <w:ilvl w:val="5"/>
        <w:numId w:val="1"/>
      </w:numPr>
      <w:overflowPunct w:val="0"/>
      <w:autoSpaceDE w:val="0"/>
      <w:autoSpaceDN w:val="0"/>
      <w:adjustRightInd w:val="0"/>
      <w:spacing w:before="240" w:after="60" w:line="276" w:lineRule="auto"/>
      <w:jc w:val="both"/>
      <w:textAlignment w:val="baseline"/>
      <w:outlineLvl w:val="5"/>
    </w:pPr>
    <w:rPr>
      <w:rFonts w:ascii="Arial" w:hAnsi="Arial"/>
      <w:i/>
      <w:kern w:val="28"/>
    </w:rPr>
  </w:style>
  <w:style w:type="paragraph" w:styleId="berschrift7">
    <w:name w:val="heading 7"/>
    <w:basedOn w:val="Standard"/>
    <w:next w:val="Standard"/>
    <w:link w:val="berschrift7Zchn"/>
    <w:rsid w:val="009E4FDD"/>
    <w:pPr>
      <w:numPr>
        <w:ilvl w:val="6"/>
        <w:numId w:val="1"/>
      </w:numPr>
      <w:overflowPunct w:val="0"/>
      <w:autoSpaceDE w:val="0"/>
      <w:autoSpaceDN w:val="0"/>
      <w:adjustRightInd w:val="0"/>
      <w:spacing w:before="240" w:after="60" w:line="276" w:lineRule="auto"/>
      <w:jc w:val="both"/>
      <w:textAlignment w:val="baseline"/>
      <w:outlineLvl w:val="6"/>
    </w:pPr>
    <w:rPr>
      <w:rFonts w:ascii="Arial" w:hAnsi="Arial"/>
      <w:kern w:val="28"/>
      <w:sz w:val="20"/>
    </w:rPr>
  </w:style>
  <w:style w:type="paragraph" w:styleId="berschrift8">
    <w:name w:val="heading 8"/>
    <w:basedOn w:val="Standard"/>
    <w:next w:val="Standard"/>
    <w:link w:val="berschrift8Zchn"/>
    <w:rsid w:val="009E4FDD"/>
    <w:pPr>
      <w:numPr>
        <w:ilvl w:val="7"/>
        <w:numId w:val="1"/>
      </w:numPr>
      <w:overflowPunct w:val="0"/>
      <w:autoSpaceDE w:val="0"/>
      <w:autoSpaceDN w:val="0"/>
      <w:adjustRightInd w:val="0"/>
      <w:spacing w:before="240" w:after="60" w:line="276" w:lineRule="auto"/>
      <w:jc w:val="both"/>
      <w:textAlignment w:val="baseline"/>
      <w:outlineLvl w:val="7"/>
    </w:pPr>
    <w:rPr>
      <w:rFonts w:ascii="Arial" w:hAnsi="Arial"/>
      <w:i/>
      <w:kern w:val="28"/>
      <w:sz w:val="20"/>
    </w:rPr>
  </w:style>
  <w:style w:type="paragraph" w:styleId="berschrift9">
    <w:name w:val="heading 9"/>
    <w:basedOn w:val="Standard"/>
    <w:next w:val="Standard"/>
    <w:link w:val="berschrift9Zchn"/>
    <w:rsid w:val="009E4FDD"/>
    <w:pPr>
      <w:numPr>
        <w:ilvl w:val="8"/>
        <w:numId w:val="1"/>
      </w:numPr>
      <w:overflowPunct w:val="0"/>
      <w:autoSpaceDE w:val="0"/>
      <w:autoSpaceDN w:val="0"/>
      <w:adjustRightInd w:val="0"/>
      <w:spacing w:before="240" w:after="60" w:line="276" w:lineRule="auto"/>
      <w:jc w:val="both"/>
      <w:textAlignment w:val="baseline"/>
      <w:outlineLvl w:val="8"/>
    </w:pPr>
    <w:rPr>
      <w:rFonts w:ascii="Arial" w:hAnsi="Arial"/>
      <w:i/>
      <w:kern w:val="28"/>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basedOn w:val="Absatz-Standardschriftart"/>
    <w:uiPriority w:val="1"/>
    <w:rsid w:val="00D70007"/>
    <w:rPr>
      <w:rFonts w:ascii="Arial" w:hAnsi="Arial"/>
      <w:sz w:val="18"/>
    </w:rPr>
  </w:style>
  <w:style w:type="character" w:styleId="Hyperlink">
    <w:name w:val="Hyperlink"/>
    <w:basedOn w:val="Absatz-Standardschriftart"/>
    <w:uiPriority w:val="99"/>
    <w:unhideWhenUsed/>
    <w:rsid w:val="002B38C7"/>
    <w:rPr>
      <w:color w:val="0563C1" w:themeColor="hyperlink"/>
      <w:u w:val="single"/>
    </w:rPr>
  </w:style>
  <w:style w:type="paragraph" w:styleId="Kopfzeile">
    <w:name w:val="header"/>
    <w:basedOn w:val="Standard"/>
    <w:link w:val="KopfzeileZchn"/>
    <w:uiPriority w:val="99"/>
    <w:unhideWhenUsed/>
    <w:rsid w:val="00DB2C23"/>
    <w:pPr>
      <w:tabs>
        <w:tab w:val="center" w:pos="4536"/>
        <w:tab w:val="right" w:pos="9072"/>
      </w:tabs>
    </w:pPr>
  </w:style>
  <w:style w:type="character" w:customStyle="1" w:styleId="KopfzeileZchn">
    <w:name w:val="Kopfzeile Zchn"/>
    <w:basedOn w:val="Absatz-Standardschriftart"/>
    <w:link w:val="Kopfzeile"/>
    <w:uiPriority w:val="99"/>
    <w:rsid w:val="00DB2C23"/>
    <w:rPr>
      <w:rFonts w:ascii="Tahoma" w:eastAsia="Times New Roman" w:hAnsi="Tahoma" w:cs="Times New Roman"/>
      <w:szCs w:val="20"/>
      <w:lang w:eastAsia="de-DE"/>
    </w:rPr>
  </w:style>
  <w:style w:type="paragraph" w:styleId="Fuzeile">
    <w:name w:val="footer"/>
    <w:basedOn w:val="Standard"/>
    <w:link w:val="FuzeileZchn"/>
    <w:uiPriority w:val="99"/>
    <w:unhideWhenUsed/>
    <w:rsid w:val="00DB2C23"/>
    <w:pPr>
      <w:tabs>
        <w:tab w:val="center" w:pos="4536"/>
        <w:tab w:val="right" w:pos="9072"/>
      </w:tabs>
    </w:pPr>
  </w:style>
  <w:style w:type="character" w:customStyle="1" w:styleId="FuzeileZchn">
    <w:name w:val="Fußzeile Zchn"/>
    <w:basedOn w:val="Absatz-Standardschriftart"/>
    <w:link w:val="Fuzeile"/>
    <w:uiPriority w:val="99"/>
    <w:rsid w:val="00DB2C23"/>
    <w:rPr>
      <w:rFonts w:ascii="Tahoma" w:eastAsia="Times New Roman" w:hAnsi="Tahoma" w:cs="Times New Roman"/>
      <w:szCs w:val="20"/>
      <w:lang w:eastAsia="de-DE"/>
    </w:rPr>
  </w:style>
  <w:style w:type="character" w:styleId="HTMLZitat">
    <w:name w:val="HTML Cite"/>
    <w:basedOn w:val="Absatz-Standardschriftart"/>
    <w:uiPriority w:val="99"/>
    <w:unhideWhenUsed/>
    <w:rsid w:val="004707B5"/>
    <w:rPr>
      <w:i/>
      <w:iCs/>
    </w:rPr>
  </w:style>
  <w:style w:type="character" w:customStyle="1" w:styleId="berschrift1Zchn">
    <w:name w:val="Überschrift 1 Zchn"/>
    <w:basedOn w:val="Absatz-Standardschriftart"/>
    <w:link w:val="berschrift1"/>
    <w:rsid w:val="009E4FDD"/>
    <w:rPr>
      <w:rFonts w:ascii="Arial" w:eastAsia="Times New Roman" w:hAnsi="Arial" w:cs="Times New Roman"/>
      <w:b/>
      <w:kern w:val="28"/>
      <w:sz w:val="32"/>
      <w:szCs w:val="20"/>
      <w:lang w:val="en-GB" w:eastAsia="de-DE"/>
    </w:rPr>
  </w:style>
  <w:style w:type="character" w:customStyle="1" w:styleId="berschrift2Zchn">
    <w:name w:val="Überschrift 2 Zchn"/>
    <w:basedOn w:val="Absatz-Standardschriftart"/>
    <w:link w:val="berschrift2"/>
    <w:rsid w:val="009E4FDD"/>
    <w:rPr>
      <w:rFonts w:ascii="Arial" w:eastAsia="Times New Roman" w:hAnsi="Arial" w:cs="Times New Roman"/>
      <w:b/>
      <w:kern w:val="28"/>
      <w:sz w:val="28"/>
      <w:szCs w:val="20"/>
      <w:lang w:eastAsia="de-DE"/>
    </w:rPr>
  </w:style>
  <w:style w:type="character" w:customStyle="1" w:styleId="berschrift3Zchn">
    <w:name w:val="Überschrift 3 Zchn"/>
    <w:basedOn w:val="Absatz-Standardschriftart"/>
    <w:link w:val="berschrift3"/>
    <w:rsid w:val="009E4FDD"/>
    <w:rPr>
      <w:rFonts w:ascii="Arial" w:eastAsia="Times New Roman" w:hAnsi="Arial" w:cs="Times New Roman"/>
      <w:b/>
      <w:kern w:val="28"/>
      <w:sz w:val="24"/>
      <w:szCs w:val="20"/>
      <w:lang w:eastAsia="de-DE"/>
    </w:rPr>
  </w:style>
  <w:style w:type="character" w:customStyle="1" w:styleId="berschrift4Zchn">
    <w:name w:val="Überschrift 4 Zchn"/>
    <w:basedOn w:val="Absatz-Standardschriftart"/>
    <w:link w:val="berschrift4"/>
    <w:rsid w:val="009E4FDD"/>
    <w:rPr>
      <w:rFonts w:ascii="Arial" w:eastAsia="Times New Roman" w:hAnsi="Arial" w:cs="Times New Roman"/>
      <w:b/>
      <w:kern w:val="28"/>
      <w:szCs w:val="20"/>
      <w:lang w:eastAsia="de-DE"/>
    </w:rPr>
  </w:style>
  <w:style w:type="character" w:customStyle="1" w:styleId="berschrift5Zchn">
    <w:name w:val="Überschrift 5 Zchn"/>
    <w:basedOn w:val="Absatz-Standardschriftart"/>
    <w:link w:val="berschrift5"/>
    <w:rsid w:val="009E4FDD"/>
    <w:rPr>
      <w:rFonts w:ascii="Arial" w:eastAsia="Times New Roman" w:hAnsi="Arial" w:cs="Times New Roman"/>
      <w:b/>
      <w:kern w:val="28"/>
      <w:sz w:val="20"/>
      <w:szCs w:val="20"/>
      <w:lang w:eastAsia="de-DE"/>
    </w:rPr>
  </w:style>
  <w:style w:type="character" w:customStyle="1" w:styleId="berschrift6Zchn">
    <w:name w:val="Überschrift 6 Zchn"/>
    <w:basedOn w:val="Absatz-Standardschriftart"/>
    <w:link w:val="berschrift6"/>
    <w:rsid w:val="009E4FDD"/>
    <w:rPr>
      <w:rFonts w:ascii="Arial" w:eastAsia="Times New Roman" w:hAnsi="Arial" w:cs="Times New Roman"/>
      <w:i/>
      <w:kern w:val="28"/>
      <w:szCs w:val="20"/>
      <w:lang w:eastAsia="de-DE"/>
    </w:rPr>
  </w:style>
  <w:style w:type="character" w:customStyle="1" w:styleId="berschrift7Zchn">
    <w:name w:val="Überschrift 7 Zchn"/>
    <w:basedOn w:val="Absatz-Standardschriftart"/>
    <w:link w:val="berschrift7"/>
    <w:rsid w:val="009E4FDD"/>
    <w:rPr>
      <w:rFonts w:ascii="Arial" w:eastAsia="Times New Roman" w:hAnsi="Arial" w:cs="Times New Roman"/>
      <w:kern w:val="28"/>
      <w:sz w:val="20"/>
      <w:szCs w:val="20"/>
      <w:lang w:eastAsia="de-DE"/>
    </w:rPr>
  </w:style>
  <w:style w:type="character" w:customStyle="1" w:styleId="berschrift8Zchn">
    <w:name w:val="Überschrift 8 Zchn"/>
    <w:basedOn w:val="Absatz-Standardschriftart"/>
    <w:link w:val="berschrift8"/>
    <w:rsid w:val="009E4FDD"/>
    <w:rPr>
      <w:rFonts w:ascii="Arial" w:eastAsia="Times New Roman" w:hAnsi="Arial" w:cs="Times New Roman"/>
      <w:i/>
      <w:kern w:val="28"/>
      <w:sz w:val="20"/>
      <w:szCs w:val="20"/>
      <w:lang w:eastAsia="de-DE"/>
    </w:rPr>
  </w:style>
  <w:style w:type="character" w:customStyle="1" w:styleId="berschrift9Zchn">
    <w:name w:val="Überschrift 9 Zchn"/>
    <w:basedOn w:val="Absatz-Standardschriftart"/>
    <w:link w:val="berschrift9"/>
    <w:rsid w:val="009E4FDD"/>
    <w:rPr>
      <w:rFonts w:ascii="Arial" w:eastAsia="Times New Roman" w:hAnsi="Arial" w:cs="Times New Roman"/>
      <w:i/>
      <w:kern w:val="28"/>
      <w:sz w:val="18"/>
      <w:szCs w:val="20"/>
      <w:lang w:eastAsia="de-DE"/>
    </w:rPr>
  </w:style>
  <w:style w:type="paragraph" w:customStyle="1" w:styleId="3-Aufzhlung-">
    <w:name w:val="3 - Aufzählung &quot;-&quot;"/>
    <w:basedOn w:val="3-Aufzhlung123"/>
    <w:qFormat/>
    <w:rsid w:val="009E4FDD"/>
    <w:pPr>
      <w:numPr>
        <w:numId w:val="4"/>
      </w:numPr>
      <w:contextualSpacing/>
    </w:pPr>
    <w:rPr>
      <w:rFonts w:cs="Arial"/>
    </w:rPr>
  </w:style>
  <w:style w:type="paragraph" w:customStyle="1" w:styleId="3-Aufzhlung123">
    <w:name w:val="3 - Aufzählung &quot;123&quot;"/>
    <w:basedOn w:val="Standard"/>
    <w:qFormat/>
    <w:rsid w:val="009E4FDD"/>
    <w:pPr>
      <w:numPr>
        <w:numId w:val="3"/>
      </w:numPr>
      <w:spacing w:before="60" w:after="120" w:line="276" w:lineRule="auto"/>
      <w:jc w:val="both"/>
    </w:pPr>
    <w:rPr>
      <w:rFonts w:ascii="Arial" w:hAnsi="Arial"/>
      <w:sz w:val="20"/>
    </w:rPr>
  </w:style>
  <w:style w:type="paragraph" w:customStyle="1" w:styleId="3-Aufzhlungabc">
    <w:name w:val="3 - Aufzählung &quot;abc&quot;"/>
    <w:basedOn w:val="3-Aufzhlung123"/>
    <w:qFormat/>
    <w:rsid w:val="009E4FDD"/>
    <w:pPr>
      <w:numPr>
        <w:numId w:val="2"/>
      </w:numPr>
      <w:contextualSpacing/>
    </w:pPr>
  </w:style>
  <w:style w:type="paragraph" w:styleId="Kommentartext">
    <w:name w:val="annotation text"/>
    <w:basedOn w:val="Standard"/>
    <w:link w:val="KommentartextZchn"/>
    <w:uiPriority w:val="99"/>
    <w:semiHidden/>
    <w:unhideWhenUsed/>
    <w:rsid w:val="00703E4C"/>
    <w:rPr>
      <w:rFonts w:ascii="Arial" w:hAnsi="Arial"/>
      <w:sz w:val="20"/>
    </w:rPr>
  </w:style>
  <w:style w:type="character" w:customStyle="1" w:styleId="KommentartextZchn">
    <w:name w:val="Kommentartext Zchn"/>
    <w:basedOn w:val="Absatz-Standardschriftart"/>
    <w:link w:val="Kommentartext"/>
    <w:uiPriority w:val="99"/>
    <w:semiHidden/>
    <w:rsid w:val="00703E4C"/>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03E4C"/>
    <w:rPr>
      <w:sz w:val="16"/>
      <w:szCs w:val="16"/>
    </w:rPr>
  </w:style>
  <w:style w:type="table" w:styleId="Tabellenraster">
    <w:name w:val="Table Grid"/>
    <w:basedOn w:val="NormaleTabelle"/>
    <w:rsid w:val="00703E4C"/>
    <w:pPr>
      <w:spacing w:after="0" w:line="276" w:lineRule="auto"/>
      <w:jc w:val="both"/>
    </w:pPr>
    <w:rPr>
      <w:rFonts w:ascii="Arial" w:eastAsia="Times New Roman" w:hAnsi="Arial" w:cs="Arial"/>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3E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3E4C"/>
    <w:rPr>
      <w:rFonts w:ascii="Segoe UI" w:eastAsia="Times New Roman" w:hAnsi="Segoe UI" w:cs="Segoe UI"/>
      <w:sz w:val="18"/>
      <w:szCs w:val="18"/>
      <w:lang w:eastAsia="de-DE"/>
    </w:rPr>
  </w:style>
  <w:style w:type="paragraph" w:styleId="Listenabsatz">
    <w:name w:val="List Paragraph"/>
    <w:basedOn w:val="Standard"/>
    <w:uiPriority w:val="34"/>
    <w:qFormat/>
    <w:rsid w:val="009F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2760">
      <w:bodyDiv w:val="1"/>
      <w:marLeft w:val="0"/>
      <w:marRight w:val="0"/>
      <w:marTop w:val="0"/>
      <w:marBottom w:val="0"/>
      <w:divBdr>
        <w:top w:val="none" w:sz="0" w:space="0" w:color="auto"/>
        <w:left w:val="none" w:sz="0" w:space="0" w:color="auto"/>
        <w:bottom w:val="none" w:sz="0" w:space="0" w:color="auto"/>
        <w:right w:val="none" w:sz="0" w:space="0" w:color="auto"/>
      </w:divBdr>
    </w:div>
    <w:div w:id="532109844">
      <w:bodyDiv w:val="1"/>
      <w:marLeft w:val="0"/>
      <w:marRight w:val="0"/>
      <w:marTop w:val="0"/>
      <w:marBottom w:val="0"/>
      <w:divBdr>
        <w:top w:val="none" w:sz="0" w:space="0" w:color="auto"/>
        <w:left w:val="none" w:sz="0" w:space="0" w:color="auto"/>
        <w:bottom w:val="none" w:sz="0" w:space="0" w:color="auto"/>
        <w:right w:val="none" w:sz="0" w:space="0" w:color="auto"/>
      </w:divBdr>
    </w:div>
    <w:div w:id="1208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ahlen@uni-ulm.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8C4724E-77C3-48C1-8747-64DD16F1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dc:creator>
  <cp:keywords/>
  <dc:description/>
  <cp:lastModifiedBy>Ida Holm</cp:lastModifiedBy>
  <cp:revision>5</cp:revision>
  <dcterms:created xsi:type="dcterms:W3CDTF">2021-04-25T06:51:00Z</dcterms:created>
  <dcterms:modified xsi:type="dcterms:W3CDTF">2023-03-23T06:40:00Z</dcterms:modified>
</cp:coreProperties>
</file>