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D73" w:rsidRPr="00934777" w:rsidRDefault="00A239C2" w:rsidP="00467D73">
      <w:pPr>
        <w:spacing w:line="280" w:lineRule="exact"/>
        <w:rPr>
          <w:rFonts w:ascii="Arial" w:hAnsi="Arial" w:cs="Arial"/>
          <w:b/>
          <w:bCs/>
          <w:sz w:val="20"/>
          <w:szCs w:val="20"/>
        </w:rPr>
      </w:pPr>
      <w:r w:rsidRPr="00934777">
        <w:rPr>
          <w:noProof/>
        </w:rPr>
        <mc:AlternateContent>
          <mc:Choice Requires="wps">
            <w:drawing>
              <wp:anchor distT="0" distB="0" distL="114300" distR="114300" simplePos="0" relativeHeight="251655168" behindDoc="0" locked="0" layoutInCell="1" allowOverlap="1" wp14:anchorId="679BCF82" wp14:editId="5F749840">
                <wp:simplePos x="0" y="0"/>
                <wp:positionH relativeFrom="column">
                  <wp:posOffset>0</wp:posOffset>
                </wp:positionH>
                <wp:positionV relativeFrom="page">
                  <wp:posOffset>1871980</wp:posOffset>
                </wp:positionV>
                <wp:extent cx="4025265" cy="143129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25265"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05" w:rsidRPr="00A239C2" w:rsidRDefault="00B64D05">
                            <w:pPr>
                              <w:rPr>
                                <w:rFonts w:ascii="Arial" w:hAnsi="Arial" w:cs="Arial"/>
                                <w:sz w:val="16"/>
                                <w:szCs w:val="16"/>
                              </w:rPr>
                            </w:pPr>
                            <w:r>
                              <w:rPr>
                                <w:rFonts w:ascii="Arial" w:hAnsi="Arial" w:cs="Arial"/>
                                <w:b/>
                                <w:bCs/>
                                <w:sz w:val="16"/>
                                <w:szCs w:val="16"/>
                              </w:rPr>
                              <w:t>Universität Ulm |</w:t>
                            </w:r>
                            <w:r>
                              <w:rPr>
                                <w:rFonts w:ascii="Arial" w:hAnsi="Arial" w:cs="Arial"/>
                                <w:sz w:val="16"/>
                                <w:szCs w:val="16"/>
                              </w:rPr>
                              <w:t xml:space="preserve"> Kanzler | </w:t>
                            </w:r>
                            <w:r w:rsidRPr="00802D3A">
                              <w:rPr>
                                <w:rFonts w:ascii="Arial" w:hAnsi="Arial" w:cs="Arial"/>
                                <w:sz w:val="16"/>
                                <w:szCs w:val="16"/>
                              </w:rPr>
                              <w:t>89069</w:t>
                            </w:r>
                            <w:r w:rsidRPr="00A239C2">
                              <w:rPr>
                                <w:rFonts w:ascii="Arial" w:hAnsi="Arial" w:cs="Arial"/>
                                <w:sz w:val="16"/>
                                <w:szCs w:val="16"/>
                              </w:rPr>
                              <w:t xml:space="preserve"> Ulm | Germany</w:t>
                            </w:r>
                          </w:p>
                          <w:p w:rsidR="00B64D05" w:rsidRPr="00A239C2" w:rsidRDefault="00B64D05">
                            <w:pPr>
                              <w:rPr>
                                <w:rFonts w:ascii="Arial" w:hAnsi="Arial" w:cs="Arial"/>
                                <w:sz w:val="16"/>
                                <w:szCs w:val="16"/>
                              </w:rPr>
                            </w:pPr>
                          </w:p>
                          <w:p w:rsidR="00B64D05" w:rsidRPr="00A239C2" w:rsidRDefault="00B64D05">
                            <w:pPr>
                              <w:rPr>
                                <w:rFonts w:ascii="Arial" w:hAnsi="Arial" w:cs="Arial"/>
                                <w:sz w:val="16"/>
                                <w:szCs w:val="16"/>
                              </w:rPr>
                            </w:pPr>
                          </w:p>
                          <w:p w:rsidR="00B64D05" w:rsidRDefault="00B64D05" w:rsidP="00467D73">
                            <w:pPr>
                              <w:pStyle w:val="musterAdresselinks"/>
                              <w:rPr>
                                <w:lang w:val="de-DE"/>
                              </w:rPr>
                            </w:pPr>
                            <w:r>
                              <w:rPr>
                                <w:lang w:val="de-DE"/>
                              </w:rPr>
                              <w:t>An alle Beschäftigten</w:t>
                            </w:r>
                          </w:p>
                          <w:p w:rsidR="00B64D05" w:rsidRDefault="00B64D05" w:rsidP="00467D73">
                            <w:pPr>
                              <w:pStyle w:val="musterAdresselinks"/>
                              <w:rPr>
                                <w:lang w:val="de-DE"/>
                              </w:rPr>
                            </w:pPr>
                            <w:r>
                              <w:rPr>
                                <w:lang w:val="de-DE"/>
                              </w:rPr>
                              <w:t>(ohne Vorklinik)</w:t>
                            </w:r>
                          </w:p>
                          <w:p w:rsidR="00B64D05" w:rsidRPr="00A239C2" w:rsidRDefault="00B64D05" w:rsidP="00467D73">
                            <w:pPr>
                              <w:pStyle w:val="musterAdresselinks"/>
                              <w:rPr>
                                <w:lang w:val="de-DE"/>
                              </w:rPr>
                            </w:pPr>
                            <w:r>
                              <w:rPr>
                                <w:lang w:val="de-DE"/>
                              </w:rPr>
                              <w:t>der Universität Ulm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BCF82" id="_x0000_t202" coordsize="21600,21600" o:spt="202" path="m,l,21600r21600,l21600,xe">
                <v:stroke joinstyle="miter"/>
                <v:path gradientshapeok="t" o:connecttype="rect"/>
              </v:shapetype>
              <v:shape id="Text Box 8" o:spid="_x0000_s1026" type="#_x0000_t202" style="position:absolute;margin-left:0;margin-top:147.4pt;width:316.95pt;height:11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" filled="f" stroked="f">
                <v:path arrowok="t"/>
                <v:textbox inset="0,0,0,0">
                  <w:txbxContent>
                    <w:p w:rsidR="00B64D05" w:rsidRPr="00A239C2" w:rsidRDefault="00B64D05">
                      <w:pPr>
                        <w:rPr>
                          <w:rFonts w:ascii="Arial" w:hAnsi="Arial" w:cs="Arial"/>
                          <w:sz w:val="16"/>
                          <w:szCs w:val="16"/>
                        </w:rPr>
                      </w:pPr>
                      <w:r>
                        <w:rPr>
                          <w:rFonts w:ascii="Arial" w:hAnsi="Arial" w:cs="Arial"/>
                          <w:b/>
                          <w:bCs/>
                          <w:sz w:val="16"/>
                          <w:szCs w:val="16"/>
                        </w:rPr>
                        <w:t>Universität Ulm |</w:t>
                      </w:r>
                      <w:r>
                        <w:rPr>
                          <w:rFonts w:ascii="Arial" w:hAnsi="Arial" w:cs="Arial"/>
                          <w:sz w:val="16"/>
                          <w:szCs w:val="16"/>
                        </w:rPr>
                        <w:t xml:space="preserve"> Kanzler | </w:t>
                      </w:r>
                      <w:r w:rsidRPr="00802D3A">
                        <w:rPr>
                          <w:rFonts w:ascii="Arial" w:hAnsi="Arial" w:cs="Arial"/>
                          <w:sz w:val="16"/>
                          <w:szCs w:val="16"/>
                        </w:rPr>
                        <w:t>89069</w:t>
                      </w:r>
                      <w:r w:rsidRPr="00A239C2">
                        <w:rPr>
                          <w:rFonts w:ascii="Arial" w:hAnsi="Arial" w:cs="Arial"/>
                          <w:sz w:val="16"/>
                          <w:szCs w:val="16"/>
                        </w:rPr>
                        <w:t xml:space="preserve"> Ulm | Germany</w:t>
                      </w:r>
                    </w:p>
                    <w:p w:rsidR="00B64D05" w:rsidRPr="00A239C2" w:rsidRDefault="00B64D05">
                      <w:pPr>
                        <w:rPr>
                          <w:rFonts w:ascii="Arial" w:hAnsi="Arial" w:cs="Arial"/>
                          <w:sz w:val="16"/>
                          <w:szCs w:val="16"/>
                        </w:rPr>
                      </w:pPr>
                    </w:p>
                    <w:p w:rsidR="00B64D05" w:rsidRPr="00A239C2" w:rsidRDefault="00B64D05">
                      <w:pPr>
                        <w:rPr>
                          <w:rFonts w:ascii="Arial" w:hAnsi="Arial" w:cs="Arial"/>
                          <w:sz w:val="16"/>
                          <w:szCs w:val="16"/>
                        </w:rPr>
                      </w:pPr>
                    </w:p>
                    <w:p w:rsidR="00B64D05" w:rsidRDefault="00B64D05" w:rsidP="00467D73">
                      <w:pPr>
                        <w:pStyle w:val="musterAdresselinks"/>
                        <w:rPr>
                          <w:lang w:val="de-DE"/>
                        </w:rPr>
                      </w:pPr>
                      <w:r>
                        <w:rPr>
                          <w:lang w:val="de-DE"/>
                        </w:rPr>
                        <w:t>An alle Beschäftigten</w:t>
                      </w:r>
                    </w:p>
                    <w:p w:rsidR="00B64D05" w:rsidRDefault="00B64D05" w:rsidP="00467D73">
                      <w:pPr>
                        <w:pStyle w:val="musterAdresselinks"/>
                        <w:rPr>
                          <w:lang w:val="de-DE"/>
                        </w:rPr>
                      </w:pPr>
                      <w:r>
                        <w:rPr>
                          <w:lang w:val="de-DE"/>
                        </w:rPr>
                        <w:t>(ohne Vorklinik)</w:t>
                      </w:r>
                    </w:p>
                    <w:p w:rsidR="00B64D05" w:rsidRPr="00A239C2" w:rsidRDefault="00B64D05" w:rsidP="00467D73">
                      <w:pPr>
                        <w:pStyle w:val="musterAdresselinks"/>
                        <w:rPr>
                          <w:lang w:val="de-DE"/>
                        </w:rPr>
                      </w:pPr>
                      <w:r>
                        <w:rPr>
                          <w:lang w:val="de-DE"/>
                        </w:rPr>
                        <w:t>der Universität Ulm</w:t>
                      </w:r>
                    </w:p>
                  </w:txbxContent>
                </v:textbox>
                <w10:wrap anchory="page"/>
              </v:shape>
            </w:pict>
          </mc:Fallback>
        </mc:AlternateContent>
      </w:r>
      <w:r w:rsidRPr="00934777">
        <w:rPr>
          <w:noProof/>
        </w:rPr>
        <mc:AlternateContent>
          <mc:Choice Requires="wps">
            <w:drawing>
              <wp:anchor distT="0" distB="0" distL="114300" distR="114300" simplePos="0" relativeHeight="251656192" behindDoc="0" locked="0" layoutInCell="1" allowOverlap="1" wp14:anchorId="1701A9EB" wp14:editId="35E0479B">
                <wp:simplePos x="0" y="0"/>
                <wp:positionH relativeFrom="page">
                  <wp:posOffset>5512435</wp:posOffset>
                </wp:positionH>
                <wp:positionV relativeFrom="page">
                  <wp:posOffset>1851660</wp:posOffset>
                </wp:positionV>
                <wp:extent cx="2106930" cy="249428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6930" cy="249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64D05" w:rsidRDefault="00B64D05" w:rsidP="00467D73">
                            <w:pPr>
                              <w:pStyle w:val="musterAdressfeldfett"/>
                              <w:rPr>
                                <w:b w:val="0"/>
                              </w:rPr>
                            </w:pPr>
                            <w:r>
                              <w:rPr>
                                <w:bCs/>
                              </w:rPr>
                              <w:t>Kanzler</w:t>
                            </w:r>
                          </w:p>
                          <w:p w:rsidR="00B64D05" w:rsidRDefault="00B64D05" w:rsidP="00467D73">
                            <w:pPr>
                              <w:pStyle w:val="musterAdressfeldfett"/>
                              <w:rPr>
                                <w:b w:val="0"/>
                              </w:rPr>
                            </w:pPr>
                          </w:p>
                          <w:p w:rsidR="00B64D05" w:rsidRDefault="00B64D05" w:rsidP="00467D73">
                            <w:pPr>
                              <w:pStyle w:val="musterAdressfeldfett"/>
                            </w:pPr>
                            <w:r>
                              <w:t>Dieter Kaufmann</w:t>
                            </w:r>
                          </w:p>
                          <w:p w:rsidR="00B64D05" w:rsidRDefault="00B64D05" w:rsidP="00467D73">
                            <w:pPr>
                              <w:pStyle w:val="musterAdressfeldfett"/>
                              <w:rPr>
                                <w:b w:val="0"/>
                              </w:rPr>
                            </w:pPr>
                          </w:p>
                          <w:p w:rsidR="00B64D05" w:rsidRPr="00B32BAE" w:rsidRDefault="00B64D05" w:rsidP="00467D73">
                            <w:pPr>
                              <w:pStyle w:val="musterAdressfeldfett"/>
                              <w:rPr>
                                <w:b w:val="0"/>
                              </w:rPr>
                            </w:pPr>
                            <w:proofErr w:type="spellStart"/>
                            <w:r>
                              <w:rPr>
                                <w:b w:val="0"/>
                              </w:rPr>
                              <w:t>Helmholtzstraße</w:t>
                            </w:r>
                            <w:proofErr w:type="spellEnd"/>
                            <w:r>
                              <w:rPr>
                                <w:b w:val="0"/>
                              </w:rPr>
                              <w:t xml:space="preserve"> 16</w:t>
                            </w:r>
                          </w:p>
                          <w:p w:rsidR="00B64D05" w:rsidRPr="000C02FC" w:rsidRDefault="00B64D05" w:rsidP="00467D73">
                            <w:pPr>
                              <w:pStyle w:val="musterAdressfeldrechts"/>
                            </w:pPr>
                            <w:r w:rsidRPr="000C02FC">
                              <w:t>89081 Ulm, Germany</w:t>
                            </w:r>
                          </w:p>
                          <w:p w:rsidR="00B64D05" w:rsidRPr="000C02FC" w:rsidRDefault="00B64D05" w:rsidP="00467D73">
                            <w:pPr>
                              <w:pStyle w:val="musterAdressfeldrechts"/>
                            </w:pPr>
                          </w:p>
                          <w:p w:rsidR="00B64D05" w:rsidRPr="00631F55" w:rsidRDefault="00B64D05" w:rsidP="00467D73">
                            <w:pPr>
                              <w:pStyle w:val="musterAdressfeldrechts"/>
                              <w:rPr>
                                <w:lang w:val="en-GB"/>
                              </w:rPr>
                            </w:pPr>
                            <w:r w:rsidRPr="00631F55">
                              <w:rPr>
                                <w:lang w:val="en-GB"/>
                              </w:rPr>
                              <w:t>Tel:  +49 731 50</w:t>
                            </w:r>
                            <w:r>
                              <w:rPr>
                                <w:lang w:val="en-GB"/>
                              </w:rPr>
                              <w:t>-25000</w:t>
                            </w:r>
                          </w:p>
                          <w:p w:rsidR="00B64D05" w:rsidRPr="00631F55" w:rsidRDefault="00B64D05" w:rsidP="00467D73">
                            <w:pPr>
                              <w:pStyle w:val="musterAdressfeldrechts"/>
                              <w:rPr>
                                <w:lang w:val="fr-FR"/>
                              </w:rPr>
                            </w:pPr>
                            <w:proofErr w:type="gramStart"/>
                            <w:r w:rsidRPr="00631F55">
                              <w:rPr>
                                <w:lang w:val="fr-FR"/>
                              </w:rPr>
                              <w:t>Fax:</w:t>
                            </w:r>
                            <w:proofErr w:type="gramEnd"/>
                            <w:r w:rsidRPr="00631F55">
                              <w:rPr>
                                <w:lang w:val="fr-FR"/>
                              </w:rPr>
                              <w:t xml:space="preserve"> +49 731 50-</w:t>
                            </w:r>
                            <w:r>
                              <w:rPr>
                                <w:lang w:val="fr-FR"/>
                              </w:rPr>
                              <w:t>25007</w:t>
                            </w:r>
                          </w:p>
                          <w:p w:rsidR="00B64D05" w:rsidRDefault="00B64D05" w:rsidP="00467D73">
                            <w:pPr>
                              <w:pStyle w:val="musterAdressfeldrechts"/>
                              <w:rPr>
                                <w:lang w:val="fr-FR"/>
                              </w:rPr>
                            </w:pPr>
                            <w:r>
                              <w:rPr>
                                <w:lang w:val="fr-FR"/>
                              </w:rPr>
                              <w:t>kanzler</w:t>
                            </w:r>
                            <w:r w:rsidRPr="00631F55">
                              <w:rPr>
                                <w:lang w:val="fr-FR"/>
                              </w:rPr>
                              <w:t>@uni-ulm.de</w:t>
                            </w:r>
                          </w:p>
                          <w:p w:rsidR="00B64D05" w:rsidRDefault="00B64D05" w:rsidP="00467D73">
                            <w:pPr>
                              <w:pStyle w:val="musterAdressfeldrechts"/>
                              <w:rPr>
                                <w:lang w:val="fr-FR"/>
                              </w:rPr>
                            </w:pPr>
                            <w:r>
                              <w:rPr>
                                <w:lang w:val="fr-FR"/>
                              </w:rPr>
                              <w:t>http://www.uni-ulm.de</w:t>
                            </w:r>
                          </w:p>
                          <w:p w:rsidR="00B64D05" w:rsidRDefault="00B64D05" w:rsidP="00467D73">
                            <w:pPr>
                              <w:pStyle w:val="musterAdressfeldrechts"/>
                              <w:rPr>
                                <w:lang w:val="fr-FR"/>
                              </w:rPr>
                            </w:pPr>
                          </w:p>
                          <w:p w:rsidR="00B64D05" w:rsidRPr="0072152E" w:rsidRDefault="00CE4EDD" w:rsidP="00B32BAE">
                            <w:pPr>
                              <w:pStyle w:val="Noparagraphstyle"/>
                              <w:spacing w:line="220" w:lineRule="atLeast"/>
                              <w:rPr>
                                <w:rFonts w:ascii="Arial" w:hAnsi="Arial" w:cs="Arial"/>
                                <w:b/>
                                <w:bCs/>
                                <w:sz w:val="16"/>
                                <w:szCs w:val="16"/>
                                <w:lang w:val="fr-FR"/>
                              </w:rPr>
                            </w:pPr>
                            <w:r>
                              <w:rPr>
                                <w:rFonts w:ascii="Arial" w:hAnsi="Arial" w:cs="Arial"/>
                                <w:b/>
                                <w:bCs/>
                                <w:sz w:val="16"/>
                                <w:szCs w:val="16"/>
                                <w:lang w:val="fr-FR"/>
                              </w:rPr>
                              <w:t>08.12.2022</w:t>
                            </w: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1A9EB" id="_x0000_t202" coordsize="21600,21600" o:spt="202" path="m,l,21600r21600,l21600,xe">
                <v:stroke joinstyle="miter"/>
                <v:path gradientshapeok="t" o:connecttype="rect"/>
              </v:shapetype>
              <v:shape id="Text Box 7" o:spid="_x0000_s1027" type="#_x0000_t202" style="position:absolute;margin-left:434.05pt;margin-top:145.8pt;width:165.9pt;height:196.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" filled="f" stroked="f" strokeweight="0">
                <v:path arrowok="t"/>
                <v:textbox inset="0,0,0,0">
                  <w:txbxContent>
                    <w:p w:rsidR="00B64D05" w:rsidRDefault="00B64D05" w:rsidP="00467D73">
                      <w:pPr>
                        <w:pStyle w:val="musterAdressfeldfett"/>
                        <w:rPr>
                          <w:b w:val="0"/>
                        </w:rPr>
                      </w:pPr>
                      <w:r>
                        <w:rPr>
                          <w:bCs/>
                        </w:rPr>
                        <w:t>Kanzler</w:t>
                      </w:r>
                    </w:p>
                    <w:p w:rsidR="00B64D05" w:rsidRDefault="00B64D05" w:rsidP="00467D73">
                      <w:pPr>
                        <w:pStyle w:val="musterAdressfeldfett"/>
                        <w:rPr>
                          <w:b w:val="0"/>
                        </w:rPr>
                      </w:pPr>
                    </w:p>
                    <w:p w:rsidR="00B64D05" w:rsidRDefault="00B64D05" w:rsidP="00467D73">
                      <w:pPr>
                        <w:pStyle w:val="musterAdressfeldfett"/>
                      </w:pPr>
                      <w:r>
                        <w:t>Dieter Kaufmann</w:t>
                      </w:r>
                    </w:p>
                    <w:p w:rsidR="00B64D05" w:rsidRDefault="00B64D05" w:rsidP="00467D73">
                      <w:pPr>
                        <w:pStyle w:val="musterAdressfeldfett"/>
                        <w:rPr>
                          <w:b w:val="0"/>
                        </w:rPr>
                      </w:pPr>
                    </w:p>
                    <w:p w:rsidR="00B64D05" w:rsidRPr="00B32BAE" w:rsidRDefault="00B64D05" w:rsidP="00467D73">
                      <w:pPr>
                        <w:pStyle w:val="musterAdressfeldfett"/>
                        <w:rPr>
                          <w:b w:val="0"/>
                        </w:rPr>
                      </w:pPr>
                      <w:proofErr w:type="spellStart"/>
                      <w:r>
                        <w:rPr>
                          <w:b w:val="0"/>
                        </w:rPr>
                        <w:t>Helmholtzstraße</w:t>
                      </w:r>
                      <w:proofErr w:type="spellEnd"/>
                      <w:r>
                        <w:rPr>
                          <w:b w:val="0"/>
                        </w:rPr>
                        <w:t xml:space="preserve"> 16</w:t>
                      </w:r>
                    </w:p>
                    <w:p w:rsidR="00B64D05" w:rsidRPr="000C02FC" w:rsidRDefault="00B64D05" w:rsidP="00467D73">
                      <w:pPr>
                        <w:pStyle w:val="musterAdressfeldrechts"/>
                      </w:pPr>
                      <w:r w:rsidRPr="000C02FC">
                        <w:t>89081 Ulm, Germany</w:t>
                      </w:r>
                    </w:p>
                    <w:p w:rsidR="00B64D05" w:rsidRPr="000C02FC" w:rsidRDefault="00B64D05" w:rsidP="00467D73">
                      <w:pPr>
                        <w:pStyle w:val="musterAdressfeldrechts"/>
                      </w:pPr>
                    </w:p>
                    <w:p w:rsidR="00B64D05" w:rsidRPr="00631F55" w:rsidRDefault="00B64D05" w:rsidP="00467D73">
                      <w:pPr>
                        <w:pStyle w:val="musterAdressfeldrechts"/>
                        <w:rPr>
                          <w:lang w:val="en-GB"/>
                        </w:rPr>
                      </w:pPr>
                      <w:r w:rsidRPr="00631F55">
                        <w:rPr>
                          <w:lang w:val="en-GB"/>
                        </w:rPr>
                        <w:t>Tel:  +49 731 50</w:t>
                      </w:r>
                      <w:r>
                        <w:rPr>
                          <w:lang w:val="en-GB"/>
                        </w:rPr>
                        <w:t>-25000</w:t>
                      </w:r>
                    </w:p>
                    <w:p w:rsidR="00B64D05" w:rsidRPr="00631F55" w:rsidRDefault="00B64D05" w:rsidP="00467D73">
                      <w:pPr>
                        <w:pStyle w:val="musterAdressfeldrechts"/>
                        <w:rPr>
                          <w:lang w:val="fr-FR"/>
                        </w:rPr>
                      </w:pPr>
                      <w:proofErr w:type="gramStart"/>
                      <w:r w:rsidRPr="00631F55">
                        <w:rPr>
                          <w:lang w:val="fr-FR"/>
                        </w:rPr>
                        <w:t>Fax:</w:t>
                      </w:r>
                      <w:proofErr w:type="gramEnd"/>
                      <w:r w:rsidRPr="00631F55">
                        <w:rPr>
                          <w:lang w:val="fr-FR"/>
                        </w:rPr>
                        <w:t xml:space="preserve"> +49 731 50-</w:t>
                      </w:r>
                      <w:r>
                        <w:rPr>
                          <w:lang w:val="fr-FR"/>
                        </w:rPr>
                        <w:t>25007</w:t>
                      </w:r>
                    </w:p>
                    <w:p w:rsidR="00B64D05" w:rsidRDefault="00B64D05" w:rsidP="00467D73">
                      <w:pPr>
                        <w:pStyle w:val="musterAdressfeldrechts"/>
                        <w:rPr>
                          <w:lang w:val="fr-FR"/>
                        </w:rPr>
                      </w:pPr>
                      <w:r>
                        <w:rPr>
                          <w:lang w:val="fr-FR"/>
                        </w:rPr>
                        <w:t>kanzler</w:t>
                      </w:r>
                      <w:r w:rsidRPr="00631F55">
                        <w:rPr>
                          <w:lang w:val="fr-FR"/>
                        </w:rPr>
                        <w:t>@uni-ulm.de</w:t>
                      </w:r>
                    </w:p>
                    <w:p w:rsidR="00B64D05" w:rsidRDefault="00B64D05" w:rsidP="00467D73">
                      <w:pPr>
                        <w:pStyle w:val="musterAdressfeldrechts"/>
                        <w:rPr>
                          <w:lang w:val="fr-FR"/>
                        </w:rPr>
                      </w:pPr>
                      <w:r>
                        <w:rPr>
                          <w:lang w:val="fr-FR"/>
                        </w:rPr>
                        <w:t>http://www.uni-ulm.de</w:t>
                      </w:r>
                    </w:p>
                    <w:p w:rsidR="00B64D05" w:rsidRDefault="00B64D05" w:rsidP="00467D73">
                      <w:pPr>
                        <w:pStyle w:val="musterAdressfeldrechts"/>
                        <w:rPr>
                          <w:lang w:val="fr-FR"/>
                        </w:rPr>
                      </w:pPr>
                    </w:p>
                    <w:p w:rsidR="00B64D05" w:rsidRPr="0072152E" w:rsidRDefault="00CE4EDD" w:rsidP="00B32BAE">
                      <w:pPr>
                        <w:pStyle w:val="Noparagraphstyle"/>
                        <w:spacing w:line="220" w:lineRule="atLeast"/>
                        <w:rPr>
                          <w:rFonts w:ascii="Arial" w:hAnsi="Arial" w:cs="Arial"/>
                          <w:b/>
                          <w:bCs/>
                          <w:sz w:val="16"/>
                          <w:szCs w:val="16"/>
                          <w:lang w:val="fr-FR"/>
                        </w:rPr>
                      </w:pPr>
                      <w:r>
                        <w:rPr>
                          <w:rFonts w:ascii="Arial" w:hAnsi="Arial" w:cs="Arial"/>
                          <w:b/>
                          <w:bCs/>
                          <w:sz w:val="16"/>
                          <w:szCs w:val="16"/>
                          <w:lang w:val="fr-FR"/>
                        </w:rPr>
                        <w:t>08.12.2022</w:t>
                      </w:r>
                      <w:bookmarkStart w:id="1" w:name="_GoBack"/>
                      <w:bookmarkEnd w:id="1"/>
                    </w:p>
                  </w:txbxContent>
                </v:textbox>
                <w10:wrap anchorx="page" anchory="page"/>
              </v:shape>
            </w:pict>
          </mc:Fallback>
        </mc:AlternateContent>
      </w:r>
    </w:p>
    <w:p w:rsidR="003A739F" w:rsidRPr="003A739F" w:rsidRDefault="003A739F" w:rsidP="003A739F">
      <w:pPr>
        <w:pStyle w:val="musterBetreff"/>
        <w:tabs>
          <w:tab w:val="left" w:pos="6730"/>
        </w:tabs>
        <w:spacing w:before="4500"/>
        <w:jc w:val="center"/>
        <w:rPr>
          <w:bCs w:val="0"/>
          <w:sz w:val="22"/>
        </w:rPr>
      </w:pPr>
      <w:r w:rsidRPr="003A739F">
        <w:rPr>
          <w:bCs w:val="0"/>
          <w:sz w:val="22"/>
        </w:rPr>
        <w:t xml:space="preserve">Rundschreiben Nr. </w:t>
      </w:r>
      <w:r w:rsidR="006F5B76">
        <w:rPr>
          <w:bCs w:val="0"/>
          <w:sz w:val="22"/>
        </w:rPr>
        <w:t>19</w:t>
      </w:r>
      <w:r w:rsidRPr="003A739F">
        <w:rPr>
          <w:bCs w:val="0"/>
          <w:sz w:val="22"/>
        </w:rPr>
        <w:t>/2022</w:t>
      </w:r>
    </w:p>
    <w:p w:rsidR="003A739F" w:rsidRDefault="003A739F" w:rsidP="00467D73">
      <w:pPr>
        <w:pStyle w:val="musterBetreff"/>
        <w:rPr>
          <w:bCs w:val="0"/>
        </w:rPr>
      </w:pPr>
    </w:p>
    <w:p w:rsidR="003A739F" w:rsidRDefault="003A739F" w:rsidP="00467D73">
      <w:pPr>
        <w:pStyle w:val="musterBetreff"/>
        <w:rPr>
          <w:bCs w:val="0"/>
        </w:rPr>
      </w:pPr>
      <w:r>
        <w:rPr>
          <w:bCs w:val="0"/>
        </w:rPr>
        <w:t>Az.: 40.050:0001 Go/</w:t>
      </w:r>
      <w:proofErr w:type="spellStart"/>
      <w:r>
        <w:rPr>
          <w:bCs w:val="0"/>
        </w:rPr>
        <w:t>Ru</w:t>
      </w:r>
      <w:proofErr w:type="spellEnd"/>
    </w:p>
    <w:p w:rsidR="00467D73" w:rsidRPr="00934777" w:rsidRDefault="003A739F" w:rsidP="00467D73">
      <w:pPr>
        <w:pStyle w:val="musterBetreff"/>
        <w:rPr>
          <w:bCs w:val="0"/>
        </w:rPr>
      </w:pPr>
      <w:r>
        <w:rPr>
          <w:bCs w:val="0"/>
        </w:rPr>
        <w:t>Einführung elektronischer Arbeitsunfähigkeitsbescheinigung (</w:t>
      </w:r>
      <w:proofErr w:type="spellStart"/>
      <w:r>
        <w:rPr>
          <w:bCs w:val="0"/>
        </w:rPr>
        <w:t>eAU</w:t>
      </w:r>
      <w:proofErr w:type="spellEnd"/>
      <w:r>
        <w:rPr>
          <w:bCs w:val="0"/>
        </w:rPr>
        <w:t>) | Änderungen im Verfahren zur Meldung von Arbeitsunfähigkeiten</w:t>
      </w:r>
    </w:p>
    <w:p w:rsidR="00467D73" w:rsidRPr="00934777" w:rsidRDefault="00467D73" w:rsidP="00467D73">
      <w:pPr>
        <w:spacing w:line="280" w:lineRule="atLeast"/>
        <w:rPr>
          <w:rFonts w:ascii="Arial" w:hAnsi="Arial" w:cs="Arial"/>
          <w:bCs/>
          <w:sz w:val="20"/>
          <w:szCs w:val="20"/>
        </w:rPr>
      </w:pPr>
    </w:p>
    <w:p w:rsidR="00467D73" w:rsidRPr="00934777" w:rsidRDefault="00A239C2" w:rsidP="00467D73">
      <w:pPr>
        <w:spacing w:line="280" w:lineRule="atLeast"/>
        <w:rPr>
          <w:rFonts w:ascii="Arial" w:hAnsi="Arial" w:cs="Arial"/>
          <w:bCs/>
          <w:sz w:val="20"/>
          <w:szCs w:val="20"/>
        </w:rPr>
      </w:pPr>
      <w:r w:rsidRPr="00934777">
        <w:rPr>
          <w:noProof/>
        </w:rPr>
        <mc:AlternateContent>
          <mc:Choice Requires="wps">
            <w:drawing>
              <wp:anchor distT="0" distB="0" distL="114300" distR="114300" simplePos="0" relativeHeight="251657216" behindDoc="0" locked="0" layoutInCell="1" allowOverlap="1" wp14:anchorId="7827D7BA" wp14:editId="2B8BF348">
                <wp:simplePos x="0" y="0"/>
                <wp:positionH relativeFrom="column">
                  <wp:posOffset>-965200</wp:posOffset>
                </wp:positionH>
                <wp:positionV relativeFrom="page">
                  <wp:posOffset>3780790</wp:posOffset>
                </wp:positionV>
                <wp:extent cx="536575"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6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EFD25"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6pt,297.7pt" to="-33.7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" strokeweight=".25pt">
                <o:lock v:ext="edit" shapetype="f"/>
                <w10:wrap anchory="page"/>
              </v:line>
            </w:pict>
          </mc:Fallback>
        </mc:AlternateContent>
      </w:r>
    </w:p>
    <w:p w:rsidR="00467D73" w:rsidRPr="00934777" w:rsidRDefault="00B067F4" w:rsidP="00467D73">
      <w:pPr>
        <w:pStyle w:val="musterFliesstext"/>
      </w:pPr>
      <w:r w:rsidRPr="00934777">
        <w:t>Sehr geehrte</w:t>
      </w:r>
      <w:r w:rsidR="003A739F">
        <w:t xml:space="preserve"> Damen und Herren</w:t>
      </w:r>
      <w:r w:rsidRPr="00934777">
        <w:t>,</w:t>
      </w:r>
    </w:p>
    <w:p w:rsidR="00467D73" w:rsidRPr="00934777" w:rsidRDefault="00467D73" w:rsidP="00467D73">
      <w:pPr>
        <w:pStyle w:val="musterFliesstext"/>
      </w:pPr>
    </w:p>
    <w:p w:rsidR="00B32BAE" w:rsidRDefault="003A739F" w:rsidP="00467D73">
      <w:pPr>
        <w:pStyle w:val="musterFliesstext"/>
      </w:pPr>
      <w:r>
        <w:t>auf der Grundlage des Bürokratieentlastungsgesetzes III vom 18.09.2019 wird die elektronische Arbeitsunfähigkeitsbescheinigung (</w:t>
      </w:r>
      <w:proofErr w:type="spellStart"/>
      <w:r>
        <w:t>eAU</w:t>
      </w:r>
      <w:proofErr w:type="spellEnd"/>
      <w:r>
        <w:t>-Bescheinigung) zum</w:t>
      </w:r>
      <w:r>
        <w:rPr>
          <w:b/>
        </w:rPr>
        <w:t xml:space="preserve"> 01.01.2023 </w:t>
      </w:r>
      <w:r>
        <w:t>eingeführt, die die bisherige ärztliche Arbeitsunfähigkeitsbescheinigung – den sog. „gelben Schein“ – ersetzt.</w:t>
      </w:r>
    </w:p>
    <w:p w:rsidR="003A739F" w:rsidRDefault="003A739F" w:rsidP="00467D73">
      <w:pPr>
        <w:pStyle w:val="musterFliesstext"/>
      </w:pPr>
    </w:p>
    <w:p w:rsidR="003A739F" w:rsidRDefault="00FE561A" w:rsidP="00467D73">
      <w:pPr>
        <w:pStyle w:val="musterFliesstext"/>
      </w:pPr>
      <w:r>
        <w:t>Für</w:t>
      </w:r>
      <w:r>
        <w:rPr>
          <w:b/>
        </w:rPr>
        <w:t xml:space="preserve"> gesetzlich </w:t>
      </w:r>
      <w:proofErr w:type="spellStart"/>
      <w:r>
        <w:rPr>
          <w:b/>
        </w:rPr>
        <w:t>versicherte</w:t>
      </w:r>
      <w:proofErr w:type="spellEnd"/>
      <w:r>
        <w:rPr>
          <w:b/>
        </w:rPr>
        <w:t xml:space="preserve"> Arbeitnehmer*innen </w:t>
      </w:r>
      <w:r>
        <w:t>bedeutet dies, dass sie vom Arzt zukünftig keine Papierbescheinigung mehr zum Nachweis ihrer Arbeitsunfähigkeit gegenüber dem Arbeitgeber erhalten, sondern dass die Arbeitsunfähigkeitsbescheinigung vom Arzt digital direkt an die Krankenkasse übermittelt wird und dort vom Arbeitgeber abgerufen werden muss.</w:t>
      </w:r>
    </w:p>
    <w:p w:rsidR="00FE561A" w:rsidRDefault="00FE561A" w:rsidP="00467D73">
      <w:pPr>
        <w:pStyle w:val="musterFliesstext"/>
      </w:pPr>
    </w:p>
    <w:p w:rsidR="00FE561A" w:rsidRDefault="00FE561A" w:rsidP="00467D73">
      <w:pPr>
        <w:pStyle w:val="musterFliesstext"/>
      </w:pPr>
      <w:r>
        <w:t>Nicht in dieses Verfahren eingebunden sind derzeit</w:t>
      </w:r>
      <w:r>
        <w:rPr>
          <w:b/>
        </w:rPr>
        <w:t xml:space="preserve"> privat versicherte Arbeitnehmer*innen und Beamte*innen</w:t>
      </w:r>
      <w:r>
        <w:t>. Diese erhalten weiterhin eine Arbeitsunfähigkeitsbescheinigung in Papierform, die sie selbst dem Arbeitgeber vorlegen müssen.</w:t>
      </w:r>
    </w:p>
    <w:p w:rsidR="00FE561A" w:rsidRDefault="00FE561A" w:rsidP="00467D73">
      <w:pPr>
        <w:pStyle w:val="musterFliesstext"/>
      </w:pPr>
    </w:p>
    <w:p w:rsidR="00FE561A" w:rsidRDefault="00FE561A" w:rsidP="00467D73">
      <w:pPr>
        <w:pStyle w:val="musterFliesstext"/>
      </w:pPr>
      <w:r>
        <w:t xml:space="preserve">Im Zusammenhang mit der Umstellung auf die </w:t>
      </w:r>
      <w:proofErr w:type="spellStart"/>
      <w:r>
        <w:t>eAU</w:t>
      </w:r>
      <w:proofErr w:type="spellEnd"/>
      <w:r>
        <w:t xml:space="preserve"> bei gesetzlich Versicherten haben wir das bisherige „Verfahren zur Mitteilung von Arbeitsunfähigkeiten bzw. zum Dienstantritt nach einer Arbeitsunfähigkeit“ für alle Mitarbeiter*innen der Universität Ulm (einschließlich der Hilfskräfte) angepasst und werden dieses ebenfalls zum 01.01.2023 umstellen. Wir bitten Sie daher, das geänderte Verfahren ab 01.01.2023 zu beachten und die neuen Formulare zu verwenden.</w:t>
      </w:r>
    </w:p>
    <w:p w:rsidR="00FE561A" w:rsidRDefault="00FE561A" w:rsidP="00467D73">
      <w:pPr>
        <w:pStyle w:val="musterFliesstext"/>
      </w:pPr>
    </w:p>
    <w:p w:rsidR="00FE561A" w:rsidRDefault="00FE561A" w:rsidP="00467D73">
      <w:pPr>
        <w:pStyle w:val="musterFliesstext"/>
      </w:pPr>
      <w:r>
        <w:t>Das neue Verfahren können Sie – in einer Kurzform – der beigefügten Anlage entnehmen.</w:t>
      </w:r>
    </w:p>
    <w:p w:rsidR="00FE561A" w:rsidRPr="00CE4EDD" w:rsidRDefault="00FE561A" w:rsidP="00467D73">
      <w:pPr>
        <w:pStyle w:val="musterFliesstext"/>
      </w:pPr>
      <w:r w:rsidRPr="00CE4EDD">
        <w:lastRenderedPageBreak/>
        <w:t>Auf unserer Homepage finden Sie neben einer ausführlichen Darstellung des Verfahrens und den dazugehörigen Formularen noch weitere Informationen zum Thema Arbeitsunfähigkeit:</w:t>
      </w:r>
    </w:p>
    <w:p w:rsidR="009F67E2" w:rsidRPr="00CE4EDD" w:rsidRDefault="009F67E2" w:rsidP="009F67E2">
      <w:pPr>
        <w:rPr>
          <w:rFonts w:ascii="Arial" w:hAnsi="Arial" w:cs="Arial"/>
          <w:sz w:val="20"/>
          <w:szCs w:val="20"/>
        </w:rPr>
      </w:pPr>
      <w:hyperlink r:id="rId8" w:history="1">
        <w:r w:rsidRPr="00CE4EDD">
          <w:rPr>
            <w:rStyle w:val="Hyperlink"/>
            <w:rFonts w:ascii="Arial" w:hAnsi="Arial" w:cs="Arial"/>
            <w:sz w:val="20"/>
            <w:szCs w:val="20"/>
          </w:rPr>
          <w:t>https://www.uni-ulm.de/einrichtungen/zuv/dezernat-3/abt-iii-1-personalservice/beschaeftigte-hochschullehrer-innen/arbeitsunfaehigkeit/</w:t>
        </w:r>
      </w:hyperlink>
      <w:r w:rsidR="00CE4EDD" w:rsidRPr="00CE4EDD">
        <w:rPr>
          <w:rFonts w:ascii="Arial" w:hAnsi="Arial" w:cs="Arial"/>
          <w:sz w:val="20"/>
          <w:szCs w:val="20"/>
        </w:rPr>
        <w:t>.</w:t>
      </w:r>
    </w:p>
    <w:p w:rsidR="00FE561A" w:rsidRPr="00CE4EDD" w:rsidRDefault="00FE561A" w:rsidP="00467D73">
      <w:pPr>
        <w:pStyle w:val="musterFliesstext"/>
      </w:pPr>
    </w:p>
    <w:p w:rsidR="00FE561A" w:rsidRDefault="00FE561A" w:rsidP="00467D73">
      <w:pPr>
        <w:pStyle w:val="musterFliesstext"/>
      </w:pPr>
      <w:r>
        <w:t>Es wird empfohlen, in den Einrichtungen jeweils eine Person zu benennen, die die Mitarbeiter*innen im Falle einer Arbeitsunfähigkeit unverzüglich zu informieren haben und die zudem für die Übermittlung der Arbeitsunfähigkeitszeiten von mehr als drei Kalendertagen an die Abteilung Personalservice zuständig ist.</w:t>
      </w:r>
    </w:p>
    <w:p w:rsidR="00FE561A" w:rsidRDefault="00FE561A" w:rsidP="00467D73">
      <w:pPr>
        <w:pStyle w:val="musterFliesstext"/>
      </w:pPr>
    </w:p>
    <w:p w:rsidR="00FE561A" w:rsidRDefault="00FE561A" w:rsidP="00467D73">
      <w:pPr>
        <w:pStyle w:val="musterFliesstext"/>
      </w:pPr>
      <w:r>
        <w:t xml:space="preserve">Bitte beachten Sie, dass gesetzlich </w:t>
      </w:r>
      <w:proofErr w:type="spellStart"/>
      <w:r>
        <w:t>versicherte</w:t>
      </w:r>
      <w:proofErr w:type="spellEnd"/>
      <w:r>
        <w:t xml:space="preserve"> studentische und wissenschaftliche Hilfskräfte im Krankheitsfall ebenfalls nur noch eine </w:t>
      </w:r>
      <w:proofErr w:type="spellStart"/>
      <w:r>
        <w:t>eAU</w:t>
      </w:r>
      <w:proofErr w:type="spellEnd"/>
      <w:r>
        <w:t>-Bescheinigung erhalten und daher sämtliche Hilfskräfte auch vom neuen Verfahren zur Mitteilung von Arbeitsunfähigkeiten erfasst sind.</w:t>
      </w:r>
    </w:p>
    <w:p w:rsidR="00FE561A" w:rsidRDefault="00FE561A" w:rsidP="00467D73">
      <w:pPr>
        <w:pStyle w:val="musterFliesstext"/>
      </w:pPr>
    </w:p>
    <w:p w:rsidR="00FE561A" w:rsidRDefault="00467D73" w:rsidP="00467D73">
      <w:pPr>
        <w:pStyle w:val="musterFliesstext"/>
      </w:pPr>
      <w:r>
        <w:t xml:space="preserve">Bitte verwenden Sie für Mitteilungen, Anfragen etc. im Zusammenhang mit Arbeitsunfähigkeiten ausschließlich die dafür vorgesehene E-Mail-Adresse </w:t>
      </w:r>
      <w:hyperlink r:id="rId9" w:history="1">
        <w:r w:rsidRPr="00F56FE8">
          <w:rPr>
            <w:rStyle w:val="Hyperlink"/>
          </w:rPr>
          <w:t>AU-Sachbearbeitung@uni-ulm.de</w:t>
        </w:r>
      </w:hyperlink>
      <w:r>
        <w:t xml:space="preserve"> und geben Sie im Betreff immer den Namen der von der Arbeitsunfähigkeit betroffenen Person an.</w:t>
      </w:r>
    </w:p>
    <w:p w:rsidR="00467D73" w:rsidRDefault="00467D73" w:rsidP="00467D73">
      <w:pPr>
        <w:pStyle w:val="musterFliesstext"/>
      </w:pPr>
    </w:p>
    <w:p w:rsidR="00467D73" w:rsidRPr="00FE561A" w:rsidRDefault="00467D73" w:rsidP="00467D73">
      <w:pPr>
        <w:pStyle w:val="musterFliesstext"/>
      </w:pPr>
      <w:r>
        <w:t>Für weitere Fragen zum Thema „Mitteilung von Arbeitsunfähigkeiten“ stehen Ihnen die AU-Sachbearbei</w:t>
      </w:r>
      <w:r>
        <w:softHyphen/>
        <w:t>terinnen zur Verfügung. Deren Zuständigkeiten, Telefonnummer und E-Mail können Sie ebenfalls der Homepage der Abteilung III-1 entnehmen.</w:t>
      </w:r>
    </w:p>
    <w:p w:rsidR="00B32BAE" w:rsidRPr="00934777" w:rsidRDefault="00B32BAE" w:rsidP="00467D73">
      <w:pPr>
        <w:pStyle w:val="musterFliesstext"/>
      </w:pPr>
    </w:p>
    <w:p w:rsidR="00B32BAE" w:rsidRPr="00934777" w:rsidRDefault="00B32BAE" w:rsidP="00467D73">
      <w:pPr>
        <w:pStyle w:val="musterFliesstext"/>
      </w:pPr>
      <w:r w:rsidRPr="00934777">
        <w:t>Mit freundlichen Grüßen</w:t>
      </w:r>
    </w:p>
    <w:p w:rsidR="00B32BAE" w:rsidRPr="00934777" w:rsidRDefault="00B32BAE" w:rsidP="00467D73">
      <w:pPr>
        <w:pStyle w:val="musterFliesstext"/>
      </w:pPr>
    </w:p>
    <w:p w:rsidR="00B32BAE" w:rsidRPr="00934777" w:rsidRDefault="005A4A5C" w:rsidP="00467D73">
      <w:pPr>
        <w:pStyle w:val="musterFliesstext"/>
      </w:pPr>
      <w:r>
        <w:t>gez.</w:t>
      </w:r>
    </w:p>
    <w:p w:rsidR="00B32BAE" w:rsidRPr="00934777" w:rsidRDefault="00B32BAE" w:rsidP="00467D73">
      <w:pPr>
        <w:pStyle w:val="musterFliesstext"/>
      </w:pPr>
    </w:p>
    <w:p w:rsidR="00B32BAE" w:rsidRPr="00934777" w:rsidRDefault="00A6012F" w:rsidP="00467D73">
      <w:pPr>
        <w:pStyle w:val="musterFliesstext"/>
      </w:pPr>
      <w:r>
        <w:t>Dieter Kaufmann</w:t>
      </w:r>
    </w:p>
    <w:p w:rsidR="00B32BAE" w:rsidRPr="00934777" w:rsidRDefault="00B32BAE" w:rsidP="00467D73">
      <w:pPr>
        <w:pStyle w:val="musterFliesstext"/>
      </w:pPr>
    </w:p>
    <w:p w:rsidR="00B32BAE" w:rsidRPr="00934777" w:rsidRDefault="00B32BAE" w:rsidP="00467D73">
      <w:pPr>
        <w:pStyle w:val="musterFliesstext"/>
      </w:pPr>
    </w:p>
    <w:p w:rsidR="003A739F" w:rsidRPr="005A4A5C" w:rsidRDefault="00B32BAE" w:rsidP="005A4A5C">
      <w:pPr>
        <w:rPr>
          <w:rFonts w:ascii="Arial" w:hAnsi="Arial" w:cs="Arial"/>
          <w:color w:val="000000"/>
          <w:sz w:val="20"/>
          <w:szCs w:val="20"/>
        </w:rPr>
      </w:pPr>
      <w:r w:rsidRPr="00934777">
        <w:br w:type="page"/>
      </w:r>
    </w:p>
    <w:p w:rsidR="00467D73" w:rsidRDefault="00467D73" w:rsidP="00467D73">
      <w:pPr>
        <w:spacing w:line="280" w:lineRule="exact"/>
        <w:rPr>
          <w:rFonts w:ascii="Arial" w:hAnsi="Arial" w:cs="Arial"/>
          <w:sz w:val="20"/>
          <w:szCs w:val="20"/>
        </w:rPr>
        <w:sectPr w:rsidR="00467D73" w:rsidSect="00FE561A">
          <w:headerReference w:type="default" r:id="rId10"/>
          <w:footerReference w:type="default" r:id="rId11"/>
          <w:headerReference w:type="first" r:id="rId12"/>
          <w:pgSz w:w="11906" w:h="16838"/>
          <w:pgMar w:top="2268" w:right="1247" w:bottom="1134" w:left="1247" w:header="794" w:footer="680" w:gutter="0"/>
          <w:cols w:space="708"/>
          <w:titlePg/>
        </w:sectPr>
      </w:pPr>
    </w:p>
    <w:p w:rsidR="00467D73" w:rsidRDefault="00467D73" w:rsidP="00467D73">
      <w:pPr>
        <w:spacing w:line="280" w:lineRule="exact"/>
        <w:rPr>
          <w:rFonts w:ascii="Arial" w:hAnsi="Arial" w:cs="Arial"/>
          <w:b/>
          <w:sz w:val="20"/>
          <w:szCs w:val="20"/>
        </w:rPr>
      </w:pPr>
      <w:r>
        <w:rPr>
          <w:rFonts w:ascii="Arial" w:hAnsi="Arial" w:cs="Arial"/>
          <w:b/>
          <w:sz w:val="20"/>
          <w:szCs w:val="20"/>
        </w:rPr>
        <w:lastRenderedPageBreak/>
        <w:t>Anlage:</w:t>
      </w:r>
    </w:p>
    <w:p w:rsidR="00467D73" w:rsidRDefault="00467D73" w:rsidP="00467D73">
      <w:pPr>
        <w:spacing w:line="280" w:lineRule="exact"/>
        <w:rPr>
          <w:rFonts w:ascii="Arial" w:hAnsi="Arial" w:cs="Arial"/>
          <w:sz w:val="20"/>
          <w:szCs w:val="20"/>
        </w:rPr>
      </w:pPr>
    </w:p>
    <w:tbl>
      <w:tblPr>
        <w:tblStyle w:val="Tabellenraster"/>
        <w:tblW w:w="0" w:type="auto"/>
        <w:tblLook w:val="04A0" w:firstRow="1" w:lastRow="0" w:firstColumn="1" w:lastColumn="0" w:noHBand="0" w:noVBand="1"/>
      </w:tblPr>
      <w:tblGrid>
        <w:gridCol w:w="10478"/>
      </w:tblGrid>
      <w:tr w:rsidR="00467D73" w:rsidTr="00467D73">
        <w:tc>
          <w:tcPr>
            <w:tcW w:w="10627" w:type="dxa"/>
          </w:tcPr>
          <w:p w:rsidR="00467D73" w:rsidRPr="00467D73" w:rsidRDefault="00467D73" w:rsidP="00A063D8">
            <w:pPr>
              <w:tabs>
                <w:tab w:val="left" w:pos="284"/>
              </w:tabs>
              <w:spacing w:before="60" w:line="280" w:lineRule="exact"/>
              <w:rPr>
                <w:rFonts w:ascii="Arial" w:hAnsi="Arial" w:cs="Arial"/>
                <w:b/>
                <w:sz w:val="20"/>
                <w:szCs w:val="20"/>
              </w:rPr>
            </w:pPr>
            <w:r w:rsidRPr="00467D73">
              <w:rPr>
                <w:rFonts w:ascii="Arial" w:hAnsi="Arial" w:cs="Arial"/>
                <w:b/>
                <w:sz w:val="20"/>
                <w:szCs w:val="20"/>
              </w:rPr>
              <w:t>1.</w:t>
            </w:r>
            <w:r>
              <w:rPr>
                <w:rFonts w:ascii="Arial" w:hAnsi="Arial" w:cs="Arial"/>
                <w:b/>
                <w:sz w:val="20"/>
                <w:szCs w:val="20"/>
              </w:rPr>
              <w:tab/>
            </w:r>
            <w:r w:rsidRPr="00467D73">
              <w:rPr>
                <w:rFonts w:ascii="Arial" w:hAnsi="Arial" w:cs="Arial"/>
                <w:b/>
                <w:sz w:val="20"/>
                <w:szCs w:val="20"/>
              </w:rPr>
              <w:t>Dauer der Arbeitsunfähigkeit bis zu 3 Kalendertage (gesetzlich und privat versicherte Personen)</w:t>
            </w:r>
          </w:p>
          <w:p w:rsidR="00467D73" w:rsidRDefault="00467D73" w:rsidP="00C06C16">
            <w:pPr>
              <w:spacing w:line="240" w:lineRule="exact"/>
              <w:ind w:left="284"/>
              <w:rPr>
                <w:rFonts w:ascii="Arial" w:hAnsi="Arial" w:cs="Arial"/>
                <w:b/>
                <w:sz w:val="18"/>
                <w:szCs w:val="18"/>
              </w:rPr>
            </w:pPr>
            <w:r>
              <w:rPr>
                <w:rFonts w:ascii="Arial" w:hAnsi="Arial" w:cs="Arial"/>
                <w:b/>
                <w:sz w:val="18"/>
                <w:szCs w:val="18"/>
              </w:rPr>
              <w:t>Bei Beginn der AU:</w:t>
            </w:r>
          </w:p>
          <w:p w:rsidR="00467D73" w:rsidRDefault="00467D73" w:rsidP="00C06C16">
            <w:pPr>
              <w:pStyle w:val="Listenabsatz"/>
              <w:numPr>
                <w:ilvl w:val="0"/>
                <w:numId w:val="5"/>
              </w:numPr>
              <w:spacing w:line="240" w:lineRule="exact"/>
              <w:ind w:left="454" w:hanging="170"/>
              <w:rPr>
                <w:rFonts w:ascii="Arial" w:hAnsi="Arial" w:cs="Arial"/>
                <w:sz w:val="18"/>
                <w:szCs w:val="18"/>
              </w:rPr>
            </w:pPr>
            <w:r w:rsidRPr="00467D73">
              <w:rPr>
                <w:rFonts w:ascii="Arial" w:hAnsi="Arial" w:cs="Arial"/>
                <w:sz w:val="18"/>
                <w:szCs w:val="18"/>
                <w:u w:val="single"/>
              </w:rPr>
              <w:t>Mitarbeiter/in:</w:t>
            </w:r>
            <w:r>
              <w:rPr>
                <w:rFonts w:ascii="Arial" w:hAnsi="Arial" w:cs="Arial"/>
                <w:sz w:val="18"/>
                <w:szCs w:val="18"/>
              </w:rPr>
              <w:br/>
              <w:t>unverzügliche Information des/der Vorgesetzten (oder die in der Einrichtung bestimmte Person) über die AU und deren voraussichtliche Dauer (spätestens bis zu Beginn der Kernarbeitszeit) → per Telefon oder E-Mail</w:t>
            </w:r>
          </w:p>
          <w:p w:rsidR="00467D73" w:rsidRDefault="00467D73" w:rsidP="00C06C16">
            <w:pPr>
              <w:spacing w:line="240" w:lineRule="exact"/>
              <w:ind w:left="284"/>
              <w:rPr>
                <w:rFonts w:ascii="Arial" w:hAnsi="Arial" w:cs="Arial"/>
                <w:sz w:val="18"/>
                <w:szCs w:val="18"/>
              </w:rPr>
            </w:pPr>
          </w:p>
          <w:p w:rsidR="00971096" w:rsidRDefault="00971096" w:rsidP="00C06C16">
            <w:pPr>
              <w:spacing w:line="240" w:lineRule="exact"/>
              <w:ind w:left="284"/>
              <w:rPr>
                <w:rFonts w:ascii="Arial" w:hAnsi="Arial" w:cs="Arial"/>
                <w:b/>
                <w:sz w:val="18"/>
                <w:szCs w:val="18"/>
              </w:rPr>
            </w:pPr>
            <w:r>
              <w:rPr>
                <w:rFonts w:ascii="Arial" w:hAnsi="Arial" w:cs="Arial"/>
                <w:b/>
                <w:sz w:val="18"/>
                <w:szCs w:val="18"/>
              </w:rPr>
              <w:t>Bei Dienstantritt nach AU:</w:t>
            </w:r>
          </w:p>
          <w:p w:rsidR="00971096" w:rsidRPr="00971096" w:rsidRDefault="00971096" w:rsidP="00A063D8">
            <w:pPr>
              <w:pStyle w:val="Listenabsatz"/>
              <w:numPr>
                <w:ilvl w:val="0"/>
                <w:numId w:val="5"/>
              </w:numPr>
              <w:spacing w:after="60" w:line="240" w:lineRule="exact"/>
              <w:ind w:left="454" w:hanging="170"/>
              <w:rPr>
                <w:rFonts w:ascii="Arial" w:hAnsi="Arial" w:cs="Arial"/>
                <w:sz w:val="18"/>
                <w:szCs w:val="18"/>
              </w:rPr>
            </w:pPr>
            <w:r w:rsidRPr="00467D73">
              <w:rPr>
                <w:rFonts w:ascii="Arial" w:hAnsi="Arial" w:cs="Arial"/>
                <w:sz w:val="18"/>
                <w:szCs w:val="18"/>
                <w:u w:val="single"/>
              </w:rPr>
              <w:t>Mitarbeiter/in:</w:t>
            </w:r>
            <w:r>
              <w:rPr>
                <w:rFonts w:ascii="Arial" w:hAnsi="Arial" w:cs="Arial"/>
                <w:sz w:val="18"/>
                <w:szCs w:val="18"/>
              </w:rPr>
              <w:br/>
              <w:t xml:space="preserve">zur Information der Abteilung Personalservice ist die Mitteilung der AU im Rahmen des Dienstantritts am ersten Arbeitstag unter Verwendung des Formulars </w:t>
            </w:r>
            <w:r w:rsidRPr="00971096">
              <w:rPr>
                <w:rFonts w:ascii="Arial" w:hAnsi="Arial" w:cs="Arial"/>
                <w:color w:val="0070C0"/>
                <w:sz w:val="18"/>
                <w:szCs w:val="18"/>
              </w:rPr>
              <w:t>Mitteilung Arbeitsunfähigkeit bis 3 Kalendertage einschl. Dienstantritt</w:t>
            </w:r>
            <w:r>
              <w:rPr>
                <w:rFonts w:ascii="Arial" w:hAnsi="Arial" w:cs="Arial"/>
                <w:sz w:val="18"/>
                <w:szCs w:val="18"/>
              </w:rPr>
              <w:t xml:space="preserve"> ausreichend.</w:t>
            </w:r>
          </w:p>
        </w:tc>
      </w:tr>
      <w:tr w:rsidR="00467D73" w:rsidTr="00467D73">
        <w:tc>
          <w:tcPr>
            <w:tcW w:w="10627" w:type="dxa"/>
          </w:tcPr>
          <w:p w:rsidR="00467D73" w:rsidRDefault="00467D73" w:rsidP="00A063D8">
            <w:pPr>
              <w:tabs>
                <w:tab w:val="left" w:pos="284"/>
              </w:tabs>
              <w:spacing w:before="60" w:line="280" w:lineRule="exact"/>
              <w:rPr>
                <w:rFonts w:ascii="Arial" w:hAnsi="Arial" w:cs="Arial"/>
                <w:b/>
                <w:sz w:val="20"/>
                <w:szCs w:val="20"/>
              </w:rPr>
            </w:pPr>
            <w:r>
              <w:rPr>
                <w:rFonts w:ascii="Arial" w:hAnsi="Arial" w:cs="Arial"/>
                <w:b/>
                <w:sz w:val="20"/>
                <w:szCs w:val="20"/>
              </w:rPr>
              <w:t>2.</w:t>
            </w:r>
            <w:r>
              <w:rPr>
                <w:rFonts w:ascii="Arial" w:hAnsi="Arial" w:cs="Arial"/>
                <w:b/>
                <w:sz w:val="20"/>
                <w:szCs w:val="20"/>
              </w:rPr>
              <w:tab/>
              <w:t>Dauer der Arbeitsunfähigkeit länger als 3 Kalendertage</w:t>
            </w:r>
          </w:p>
          <w:p w:rsidR="00971096" w:rsidRDefault="006D7EB7" w:rsidP="00C06C16">
            <w:pPr>
              <w:tabs>
                <w:tab w:val="left" w:pos="284"/>
              </w:tabs>
              <w:spacing w:line="240" w:lineRule="exact"/>
              <w:rPr>
                <w:rFonts w:ascii="Arial" w:hAnsi="Arial" w:cs="Arial"/>
                <w:b/>
                <w:sz w:val="18"/>
                <w:szCs w:val="20"/>
                <w:u w:val="single"/>
              </w:rPr>
            </w:pPr>
            <w:r w:rsidRPr="006D7EB7">
              <w:rPr>
                <w:rFonts w:ascii="Arial" w:hAnsi="Arial" w:cs="Arial"/>
                <w:b/>
                <w:sz w:val="18"/>
                <w:szCs w:val="20"/>
              </w:rPr>
              <w:t>a)</w:t>
            </w:r>
            <w:r>
              <w:rPr>
                <w:rFonts w:ascii="Arial" w:hAnsi="Arial" w:cs="Arial"/>
                <w:b/>
                <w:sz w:val="18"/>
                <w:szCs w:val="20"/>
              </w:rPr>
              <w:tab/>
            </w:r>
            <w:r w:rsidRPr="006D7EB7">
              <w:rPr>
                <w:rFonts w:ascii="Arial" w:hAnsi="Arial" w:cs="Arial"/>
                <w:b/>
                <w:sz w:val="18"/>
                <w:szCs w:val="20"/>
                <w:u w:val="single"/>
              </w:rPr>
              <w:t xml:space="preserve">gesetzlich </w:t>
            </w:r>
            <w:proofErr w:type="spellStart"/>
            <w:r w:rsidRPr="006D7EB7">
              <w:rPr>
                <w:rFonts w:ascii="Arial" w:hAnsi="Arial" w:cs="Arial"/>
                <w:b/>
                <w:sz w:val="18"/>
                <w:szCs w:val="20"/>
                <w:u w:val="single"/>
              </w:rPr>
              <w:t>versicherte</w:t>
            </w:r>
            <w:proofErr w:type="spellEnd"/>
            <w:r w:rsidRPr="006D7EB7">
              <w:rPr>
                <w:rFonts w:ascii="Arial" w:hAnsi="Arial" w:cs="Arial"/>
                <w:b/>
                <w:sz w:val="18"/>
                <w:szCs w:val="20"/>
                <w:u w:val="single"/>
              </w:rPr>
              <w:t xml:space="preserve"> Personen:</w:t>
            </w:r>
          </w:p>
          <w:p w:rsidR="006D7EB7" w:rsidRDefault="006D7EB7" w:rsidP="00C06C16">
            <w:pPr>
              <w:spacing w:line="240" w:lineRule="exact"/>
              <w:ind w:left="284"/>
              <w:rPr>
                <w:rFonts w:ascii="Arial" w:hAnsi="Arial" w:cs="Arial"/>
                <w:b/>
                <w:sz w:val="18"/>
                <w:szCs w:val="18"/>
              </w:rPr>
            </w:pPr>
          </w:p>
          <w:p w:rsidR="006D7EB7" w:rsidRDefault="006D7EB7" w:rsidP="00C06C16">
            <w:pPr>
              <w:spacing w:line="240" w:lineRule="exact"/>
              <w:ind w:left="284"/>
              <w:rPr>
                <w:rFonts w:ascii="Arial" w:hAnsi="Arial" w:cs="Arial"/>
                <w:b/>
                <w:sz w:val="18"/>
                <w:szCs w:val="18"/>
              </w:rPr>
            </w:pPr>
            <w:r>
              <w:rPr>
                <w:rFonts w:ascii="Arial" w:hAnsi="Arial" w:cs="Arial"/>
                <w:b/>
                <w:sz w:val="18"/>
                <w:szCs w:val="18"/>
              </w:rPr>
              <w:t>Bei Beginn der AU:</w:t>
            </w:r>
          </w:p>
          <w:p w:rsidR="006D7EB7" w:rsidRDefault="006D7EB7" w:rsidP="00C06C16">
            <w:pPr>
              <w:pStyle w:val="Listenabsatz"/>
              <w:numPr>
                <w:ilvl w:val="0"/>
                <w:numId w:val="5"/>
              </w:numPr>
              <w:spacing w:line="240" w:lineRule="exact"/>
              <w:ind w:left="454" w:hanging="170"/>
              <w:rPr>
                <w:rFonts w:ascii="Arial" w:hAnsi="Arial" w:cs="Arial"/>
                <w:sz w:val="18"/>
                <w:szCs w:val="18"/>
              </w:rPr>
            </w:pPr>
            <w:r w:rsidRPr="00467D73">
              <w:rPr>
                <w:rFonts w:ascii="Arial" w:hAnsi="Arial" w:cs="Arial"/>
                <w:sz w:val="18"/>
                <w:szCs w:val="18"/>
                <w:u w:val="single"/>
              </w:rPr>
              <w:t>Mitarbeiter/in:</w:t>
            </w:r>
            <w:r>
              <w:rPr>
                <w:rFonts w:ascii="Arial" w:hAnsi="Arial" w:cs="Arial"/>
                <w:sz w:val="18"/>
                <w:szCs w:val="18"/>
              </w:rPr>
              <w:br/>
              <w:t>unverzügliche Information des/der Vorgesetzten (oder die in der Einrichtung bestimmte Person) über die AU und deren voraussichtliche Dauer (spätestens bis zu Beginn der Kernarbeitszeit) → per Telefon oder E-Mail</w:t>
            </w:r>
          </w:p>
          <w:p w:rsidR="006D7EB7" w:rsidRDefault="006D7EB7" w:rsidP="00C06C16">
            <w:pPr>
              <w:spacing w:line="240" w:lineRule="exact"/>
              <w:ind w:left="284"/>
              <w:rPr>
                <w:rFonts w:ascii="Arial" w:hAnsi="Arial" w:cs="Arial"/>
                <w:sz w:val="18"/>
                <w:szCs w:val="18"/>
              </w:rPr>
            </w:pPr>
          </w:p>
          <w:p w:rsidR="006D7EB7" w:rsidRDefault="006D7EB7" w:rsidP="00C06C16">
            <w:pPr>
              <w:pStyle w:val="Listenabsatz"/>
              <w:numPr>
                <w:ilvl w:val="0"/>
                <w:numId w:val="5"/>
              </w:numPr>
              <w:spacing w:line="240" w:lineRule="exact"/>
              <w:ind w:left="454" w:hanging="170"/>
              <w:rPr>
                <w:rFonts w:ascii="Arial" w:hAnsi="Arial" w:cs="Arial"/>
                <w:sz w:val="18"/>
                <w:szCs w:val="18"/>
              </w:rPr>
            </w:pPr>
            <w:r>
              <w:rPr>
                <w:rFonts w:ascii="Arial" w:hAnsi="Arial" w:cs="Arial"/>
                <w:sz w:val="18"/>
                <w:szCs w:val="18"/>
                <w:u w:val="single"/>
              </w:rPr>
              <w:t>Vorgesetzte/r</w:t>
            </w:r>
            <w:r>
              <w:rPr>
                <w:rFonts w:ascii="Arial" w:hAnsi="Arial" w:cs="Arial"/>
                <w:sz w:val="18"/>
                <w:szCs w:val="18"/>
              </w:rPr>
              <w:t xml:space="preserve"> (oder in der Einrichtung bestimmte Person):</w:t>
            </w:r>
            <w:r>
              <w:rPr>
                <w:rFonts w:ascii="Arial" w:hAnsi="Arial" w:cs="Arial"/>
                <w:sz w:val="18"/>
                <w:szCs w:val="18"/>
              </w:rPr>
              <w:br/>
              <w:t xml:space="preserve">Mitteilung der Arbeitsunfähigkeit an die Abteilung Personalservice unter Verwendung des Formulars </w:t>
            </w:r>
            <w:r w:rsidRPr="00971096">
              <w:rPr>
                <w:rFonts w:ascii="Arial" w:hAnsi="Arial" w:cs="Arial"/>
                <w:color w:val="0070C0"/>
                <w:sz w:val="18"/>
                <w:szCs w:val="18"/>
              </w:rPr>
              <w:t xml:space="preserve">Mitteilung Arbeitsunfähigkeit </w:t>
            </w:r>
            <w:r>
              <w:rPr>
                <w:rFonts w:ascii="Arial" w:hAnsi="Arial" w:cs="Arial"/>
                <w:color w:val="0070C0"/>
                <w:sz w:val="18"/>
                <w:szCs w:val="18"/>
              </w:rPr>
              <w:t xml:space="preserve">länger als </w:t>
            </w:r>
            <w:r w:rsidRPr="00971096">
              <w:rPr>
                <w:rFonts w:ascii="Arial" w:hAnsi="Arial" w:cs="Arial"/>
                <w:color w:val="0070C0"/>
                <w:sz w:val="18"/>
                <w:szCs w:val="18"/>
              </w:rPr>
              <w:t>3 Kalendertage</w:t>
            </w:r>
          </w:p>
          <w:p w:rsidR="006D7EB7" w:rsidRDefault="006D7EB7" w:rsidP="00C06C16">
            <w:pPr>
              <w:spacing w:line="240" w:lineRule="exact"/>
              <w:ind w:left="284"/>
              <w:rPr>
                <w:rFonts w:ascii="Arial" w:hAnsi="Arial" w:cs="Arial"/>
                <w:sz w:val="18"/>
                <w:szCs w:val="18"/>
              </w:rPr>
            </w:pPr>
          </w:p>
          <w:p w:rsidR="006D7EB7" w:rsidRDefault="006D7EB7" w:rsidP="00C06C16">
            <w:pPr>
              <w:pStyle w:val="Listenabsatz"/>
              <w:numPr>
                <w:ilvl w:val="0"/>
                <w:numId w:val="5"/>
              </w:numPr>
              <w:spacing w:line="240" w:lineRule="exact"/>
              <w:ind w:left="454" w:hanging="170"/>
              <w:rPr>
                <w:rFonts w:ascii="Arial" w:hAnsi="Arial" w:cs="Arial"/>
                <w:sz w:val="18"/>
                <w:szCs w:val="18"/>
              </w:rPr>
            </w:pPr>
            <w:r>
              <w:rPr>
                <w:rFonts w:ascii="Arial" w:hAnsi="Arial" w:cs="Arial"/>
                <w:sz w:val="18"/>
                <w:szCs w:val="18"/>
                <w:u w:val="single"/>
              </w:rPr>
              <w:t>Abteilung Personalservice</w:t>
            </w:r>
            <w:r w:rsidRPr="00467D73">
              <w:rPr>
                <w:rFonts w:ascii="Arial" w:hAnsi="Arial" w:cs="Arial"/>
                <w:sz w:val="18"/>
                <w:szCs w:val="18"/>
                <w:u w:val="single"/>
              </w:rPr>
              <w:t>:</w:t>
            </w:r>
            <w:r>
              <w:rPr>
                <w:rFonts w:ascii="Arial" w:hAnsi="Arial" w:cs="Arial"/>
                <w:sz w:val="18"/>
                <w:szCs w:val="18"/>
                <w:u w:val="single"/>
              </w:rPr>
              <w:br/>
            </w:r>
            <w:r>
              <w:rPr>
                <w:rFonts w:ascii="Arial" w:hAnsi="Arial" w:cs="Arial"/>
                <w:sz w:val="18"/>
                <w:szCs w:val="18"/>
              </w:rPr>
              <w:t xml:space="preserve">- Abruf der </w:t>
            </w:r>
            <w:proofErr w:type="spellStart"/>
            <w:r>
              <w:rPr>
                <w:rFonts w:ascii="Arial" w:hAnsi="Arial" w:cs="Arial"/>
                <w:sz w:val="18"/>
                <w:szCs w:val="18"/>
              </w:rPr>
              <w:t>eAU</w:t>
            </w:r>
            <w:proofErr w:type="spellEnd"/>
            <w:r>
              <w:rPr>
                <w:rFonts w:ascii="Arial" w:hAnsi="Arial" w:cs="Arial"/>
                <w:sz w:val="18"/>
                <w:szCs w:val="18"/>
              </w:rPr>
              <w:t xml:space="preserve"> bei der Krankenkasse und Übermittlung AU-Zeit an das LBV</w:t>
            </w:r>
            <w:r>
              <w:rPr>
                <w:rFonts w:ascii="Arial" w:hAnsi="Arial" w:cs="Arial"/>
                <w:sz w:val="18"/>
                <w:szCs w:val="18"/>
              </w:rPr>
              <w:br/>
              <w:t>- Übermittlung der bescheinigten AU-Zeit an den/die Vorgesetzte/n (oder die in der Einrichtung bestimmte Person)</w:t>
            </w:r>
          </w:p>
          <w:p w:rsidR="006D7EB7" w:rsidRDefault="006D7EB7" w:rsidP="00C06C16">
            <w:pPr>
              <w:spacing w:line="240" w:lineRule="exact"/>
              <w:ind w:left="284"/>
              <w:rPr>
                <w:rFonts w:ascii="Arial" w:hAnsi="Arial" w:cs="Arial"/>
                <w:sz w:val="18"/>
                <w:szCs w:val="18"/>
              </w:rPr>
            </w:pPr>
          </w:p>
          <w:p w:rsidR="006D7EB7" w:rsidRPr="006D7EB7" w:rsidRDefault="006D7EB7" w:rsidP="00C06C16">
            <w:pPr>
              <w:spacing w:line="240" w:lineRule="exact"/>
              <w:ind w:left="284"/>
              <w:rPr>
                <w:rFonts w:ascii="Arial" w:hAnsi="Arial" w:cs="Arial"/>
                <w:sz w:val="18"/>
                <w:szCs w:val="18"/>
              </w:rPr>
            </w:pPr>
            <w:r>
              <w:rPr>
                <w:rFonts w:ascii="Arial" w:hAnsi="Arial" w:cs="Arial"/>
                <w:sz w:val="18"/>
                <w:szCs w:val="18"/>
              </w:rPr>
              <w:t>Im Falle einer</w:t>
            </w:r>
            <w:r>
              <w:rPr>
                <w:rFonts w:ascii="Arial" w:hAnsi="Arial" w:cs="Arial"/>
                <w:b/>
                <w:sz w:val="18"/>
                <w:szCs w:val="18"/>
              </w:rPr>
              <w:t xml:space="preserve"> Folgebescheinigung </w:t>
            </w:r>
            <w:r>
              <w:rPr>
                <w:rFonts w:ascii="Arial" w:hAnsi="Arial" w:cs="Arial"/>
                <w:sz w:val="18"/>
                <w:szCs w:val="18"/>
              </w:rPr>
              <w:t>(= AU dauert länger als in der aktuell vorliegenden AU-Bescheinigung angegeben) ist das Verfahren entsprechend anzuwenden.</w:t>
            </w:r>
          </w:p>
          <w:p w:rsidR="006D7EB7" w:rsidRDefault="006D7EB7" w:rsidP="00C06C16">
            <w:pPr>
              <w:spacing w:line="240" w:lineRule="exact"/>
              <w:ind w:left="284"/>
              <w:rPr>
                <w:rFonts w:ascii="Arial" w:hAnsi="Arial" w:cs="Arial"/>
                <w:sz w:val="18"/>
                <w:szCs w:val="18"/>
              </w:rPr>
            </w:pPr>
          </w:p>
          <w:p w:rsidR="006D7EB7" w:rsidRDefault="006D7EB7" w:rsidP="00C06C16">
            <w:pPr>
              <w:spacing w:line="240" w:lineRule="exact"/>
              <w:ind w:left="284"/>
              <w:rPr>
                <w:rFonts w:ascii="Arial" w:hAnsi="Arial" w:cs="Arial"/>
                <w:b/>
                <w:sz w:val="18"/>
                <w:szCs w:val="18"/>
              </w:rPr>
            </w:pPr>
            <w:r>
              <w:rPr>
                <w:rFonts w:ascii="Arial" w:hAnsi="Arial" w:cs="Arial"/>
                <w:b/>
                <w:sz w:val="18"/>
                <w:szCs w:val="18"/>
              </w:rPr>
              <w:t>Bei Dienstantritt nach AU:</w:t>
            </w:r>
          </w:p>
          <w:p w:rsidR="006D7EB7" w:rsidRPr="006D7EB7" w:rsidRDefault="006D7EB7" w:rsidP="00C06C16">
            <w:pPr>
              <w:pStyle w:val="Listenabsatz"/>
              <w:numPr>
                <w:ilvl w:val="0"/>
                <w:numId w:val="6"/>
              </w:numPr>
              <w:tabs>
                <w:tab w:val="left" w:pos="284"/>
              </w:tabs>
              <w:spacing w:line="240" w:lineRule="exact"/>
              <w:ind w:left="454" w:hanging="170"/>
              <w:rPr>
                <w:rFonts w:ascii="Arial" w:hAnsi="Arial" w:cs="Arial"/>
                <w:b/>
                <w:sz w:val="18"/>
                <w:szCs w:val="20"/>
                <w:u w:val="single"/>
              </w:rPr>
            </w:pPr>
            <w:r w:rsidRPr="006D7EB7">
              <w:rPr>
                <w:rFonts w:ascii="Arial" w:hAnsi="Arial" w:cs="Arial"/>
                <w:sz w:val="18"/>
                <w:szCs w:val="18"/>
                <w:u w:val="single"/>
              </w:rPr>
              <w:t>Mitarbeiter/in:</w:t>
            </w:r>
            <w:r w:rsidRPr="006D7EB7">
              <w:rPr>
                <w:rFonts w:ascii="Arial" w:hAnsi="Arial" w:cs="Arial"/>
                <w:sz w:val="18"/>
                <w:szCs w:val="18"/>
              </w:rPr>
              <w:br/>
              <w:t xml:space="preserve">Information der Abteilung Personalservice </w:t>
            </w:r>
            <w:r>
              <w:rPr>
                <w:rFonts w:ascii="Arial" w:hAnsi="Arial" w:cs="Arial"/>
                <w:sz w:val="18"/>
                <w:szCs w:val="18"/>
              </w:rPr>
              <w:t>über den</w:t>
            </w:r>
            <w:r w:rsidRPr="006D7EB7">
              <w:rPr>
                <w:rFonts w:ascii="Arial" w:hAnsi="Arial" w:cs="Arial"/>
                <w:sz w:val="18"/>
                <w:szCs w:val="18"/>
              </w:rPr>
              <w:t xml:space="preserve"> Dienstantritt</w:t>
            </w:r>
            <w:r>
              <w:rPr>
                <w:rFonts w:ascii="Arial" w:hAnsi="Arial" w:cs="Arial"/>
                <w:sz w:val="18"/>
                <w:szCs w:val="18"/>
              </w:rPr>
              <w:t xml:space="preserve"> nach AU unter</w:t>
            </w:r>
            <w:r w:rsidRPr="006D7EB7">
              <w:rPr>
                <w:rFonts w:ascii="Arial" w:hAnsi="Arial" w:cs="Arial"/>
                <w:sz w:val="18"/>
                <w:szCs w:val="18"/>
              </w:rPr>
              <w:t xml:space="preserve"> Verwendung des Formulars </w:t>
            </w:r>
            <w:r>
              <w:rPr>
                <w:rFonts w:ascii="Arial" w:hAnsi="Arial" w:cs="Arial"/>
                <w:color w:val="0070C0"/>
                <w:sz w:val="18"/>
                <w:szCs w:val="18"/>
              </w:rPr>
              <w:t>Dienstantritt nach Arbeitsunfähigkeit länger als 3 Kalendertage</w:t>
            </w:r>
            <w:r w:rsidRPr="006D7EB7">
              <w:rPr>
                <w:rFonts w:ascii="Arial" w:hAnsi="Arial" w:cs="Arial"/>
                <w:sz w:val="18"/>
                <w:szCs w:val="18"/>
              </w:rPr>
              <w:t>.</w:t>
            </w:r>
          </w:p>
          <w:p w:rsidR="006D7EB7" w:rsidRDefault="006D7EB7" w:rsidP="00C06C16">
            <w:pPr>
              <w:tabs>
                <w:tab w:val="left" w:pos="284"/>
              </w:tabs>
              <w:spacing w:line="240" w:lineRule="exact"/>
              <w:rPr>
                <w:rFonts w:ascii="Arial" w:hAnsi="Arial" w:cs="Arial"/>
                <w:sz w:val="20"/>
                <w:szCs w:val="20"/>
              </w:rPr>
            </w:pPr>
          </w:p>
          <w:p w:rsidR="006D7EB7" w:rsidRDefault="006D7EB7" w:rsidP="00C06C16">
            <w:pPr>
              <w:tabs>
                <w:tab w:val="left" w:pos="284"/>
              </w:tabs>
              <w:spacing w:line="240" w:lineRule="exact"/>
              <w:rPr>
                <w:rFonts w:ascii="Arial" w:hAnsi="Arial" w:cs="Arial"/>
                <w:b/>
                <w:sz w:val="18"/>
                <w:szCs w:val="20"/>
                <w:u w:val="single"/>
              </w:rPr>
            </w:pPr>
            <w:r w:rsidRPr="006D7EB7">
              <w:rPr>
                <w:rFonts w:ascii="Arial" w:hAnsi="Arial" w:cs="Arial"/>
                <w:b/>
                <w:sz w:val="18"/>
                <w:szCs w:val="20"/>
              </w:rPr>
              <w:t>a)</w:t>
            </w:r>
            <w:r>
              <w:rPr>
                <w:rFonts w:ascii="Arial" w:hAnsi="Arial" w:cs="Arial"/>
                <w:b/>
                <w:sz w:val="18"/>
                <w:szCs w:val="20"/>
              </w:rPr>
              <w:tab/>
            </w:r>
            <w:r w:rsidR="0068634B" w:rsidRPr="0068634B">
              <w:rPr>
                <w:rFonts w:ascii="Arial" w:hAnsi="Arial" w:cs="Arial"/>
                <w:b/>
                <w:sz w:val="18"/>
                <w:szCs w:val="20"/>
                <w:u w:val="single"/>
              </w:rPr>
              <w:t>p</w:t>
            </w:r>
            <w:r w:rsidR="0068634B">
              <w:rPr>
                <w:rFonts w:ascii="Arial" w:hAnsi="Arial" w:cs="Arial"/>
                <w:b/>
                <w:sz w:val="18"/>
                <w:szCs w:val="20"/>
                <w:u w:val="single"/>
              </w:rPr>
              <w:t>rivat v</w:t>
            </w:r>
            <w:r w:rsidRPr="006D7EB7">
              <w:rPr>
                <w:rFonts w:ascii="Arial" w:hAnsi="Arial" w:cs="Arial"/>
                <w:b/>
                <w:sz w:val="18"/>
                <w:szCs w:val="20"/>
                <w:u w:val="single"/>
              </w:rPr>
              <w:t>ersicherte Personen:</w:t>
            </w:r>
          </w:p>
          <w:p w:rsidR="006D7EB7" w:rsidRDefault="006D7EB7" w:rsidP="00C06C16">
            <w:pPr>
              <w:spacing w:line="240" w:lineRule="exact"/>
              <w:ind w:left="284"/>
              <w:rPr>
                <w:rFonts w:ascii="Arial" w:hAnsi="Arial" w:cs="Arial"/>
                <w:b/>
                <w:sz w:val="18"/>
                <w:szCs w:val="18"/>
              </w:rPr>
            </w:pPr>
          </w:p>
          <w:p w:rsidR="006D7EB7" w:rsidRDefault="006D7EB7" w:rsidP="00C06C16">
            <w:pPr>
              <w:spacing w:line="240" w:lineRule="exact"/>
              <w:ind w:left="284"/>
              <w:rPr>
                <w:rFonts w:ascii="Arial" w:hAnsi="Arial" w:cs="Arial"/>
                <w:b/>
                <w:sz w:val="18"/>
                <w:szCs w:val="18"/>
              </w:rPr>
            </w:pPr>
            <w:r>
              <w:rPr>
                <w:rFonts w:ascii="Arial" w:hAnsi="Arial" w:cs="Arial"/>
                <w:b/>
                <w:sz w:val="18"/>
                <w:szCs w:val="18"/>
              </w:rPr>
              <w:t>Bei Beginn der AU:</w:t>
            </w:r>
          </w:p>
          <w:p w:rsidR="006D7EB7" w:rsidRDefault="006D7EB7" w:rsidP="00C06C16">
            <w:pPr>
              <w:pStyle w:val="Listenabsatz"/>
              <w:numPr>
                <w:ilvl w:val="0"/>
                <w:numId w:val="5"/>
              </w:numPr>
              <w:spacing w:line="240" w:lineRule="exact"/>
              <w:ind w:left="454" w:hanging="170"/>
              <w:rPr>
                <w:rFonts w:ascii="Arial" w:hAnsi="Arial" w:cs="Arial"/>
                <w:sz w:val="18"/>
                <w:szCs w:val="18"/>
              </w:rPr>
            </w:pPr>
            <w:r w:rsidRPr="00467D73">
              <w:rPr>
                <w:rFonts w:ascii="Arial" w:hAnsi="Arial" w:cs="Arial"/>
                <w:sz w:val="18"/>
                <w:szCs w:val="18"/>
                <w:u w:val="single"/>
              </w:rPr>
              <w:t>Mitarbeiter/in:</w:t>
            </w:r>
            <w:r>
              <w:rPr>
                <w:rFonts w:ascii="Arial" w:hAnsi="Arial" w:cs="Arial"/>
                <w:sz w:val="18"/>
                <w:szCs w:val="18"/>
              </w:rPr>
              <w:br/>
              <w:t xml:space="preserve">unverzügliche Information des/der Vorgesetzten (oder die in der Einrichtung bestimmte Person) über die AU und deren voraussichtliche Dauer (spätestens bis zu Beginn der Kernarbeitszeit) → per Telefon oder </w:t>
            </w:r>
            <w:r w:rsidR="0068634B">
              <w:rPr>
                <w:rFonts w:ascii="Arial" w:hAnsi="Arial" w:cs="Arial"/>
                <w:sz w:val="18"/>
                <w:szCs w:val="18"/>
              </w:rPr>
              <w:t>E-Mail sowie Vorlage der AU-Bescheinigung in Papierform („gelber Schein“)</w:t>
            </w:r>
          </w:p>
          <w:p w:rsidR="006D7EB7" w:rsidRDefault="006D7EB7" w:rsidP="00C06C16">
            <w:pPr>
              <w:spacing w:line="240" w:lineRule="exact"/>
              <w:ind w:left="284"/>
              <w:rPr>
                <w:rFonts w:ascii="Arial" w:hAnsi="Arial" w:cs="Arial"/>
                <w:sz w:val="18"/>
                <w:szCs w:val="18"/>
              </w:rPr>
            </w:pPr>
          </w:p>
          <w:p w:rsidR="006D7EB7" w:rsidRDefault="006D7EB7" w:rsidP="00C06C16">
            <w:pPr>
              <w:pStyle w:val="Listenabsatz"/>
              <w:numPr>
                <w:ilvl w:val="0"/>
                <w:numId w:val="5"/>
              </w:numPr>
              <w:spacing w:line="240" w:lineRule="exact"/>
              <w:ind w:left="454" w:hanging="170"/>
              <w:rPr>
                <w:rFonts w:ascii="Arial" w:hAnsi="Arial" w:cs="Arial"/>
                <w:sz w:val="18"/>
                <w:szCs w:val="18"/>
              </w:rPr>
            </w:pPr>
            <w:r>
              <w:rPr>
                <w:rFonts w:ascii="Arial" w:hAnsi="Arial" w:cs="Arial"/>
                <w:sz w:val="18"/>
                <w:szCs w:val="18"/>
                <w:u w:val="single"/>
              </w:rPr>
              <w:t>Vorgesetzte/r</w:t>
            </w:r>
            <w:r>
              <w:rPr>
                <w:rFonts w:ascii="Arial" w:hAnsi="Arial" w:cs="Arial"/>
                <w:sz w:val="18"/>
                <w:szCs w:val="18"/>
              </w:rPr>
              <w:t xml:space="preserve"> (oder </w:t>
            </w:r>
            <w:r w:rsidR="00A063D8">
              <w:rPr>
                <w:rFonts w:ascii="Arial" w:hAnsi="Arial" w:cs="Arial"/>
                <w:sz w:val="18"/>
                <w:szCs w:val="18"/>
              </w:rPr>
              <w:t xml:space="preserve">die </w:t>
            </w:r>
            <w:r>
              <w:rPr>
                <w:rFonts w:ascii="Arial" w:hAnsi="Arial" w:cs="Arial"/>
                <w:sz w:val="18"/>
                <w:szCs w:val="18"/>
              </w:rPr>
              <w:t>in der Einrichtung bestimmte Person):</w:t>
            </w:r>
            <w:r>
              <w:rPr>
                <w:rFonts w:ascii="Arial" w:hAnsi="Arial" w:cs="Arial"/>
                <w:sz w:val="18"/>
                <w:szCs w:val="18"/>
              </w:rPr>
              <w:br/>
              <w:t xml:space="preserve">Mitteilung der Arbeitsunfähigkeit an die Abteilung Personalservice unter Verwendung des Formulars </w:t>
            </w:r>
            <w:r w:rsidRPr="00971096">
              <w:rPr>
                <w:rFonts w:ascii="Arial" w:hAnsi="Arial" w:cs="Arial"/>
                <w:color w:val="0070C0"/>
                <w:sz w:val="18"/>
                <w:szCs w:val="18"/>
              </w:rPr>
              <w:t xml:space="preserve">Mitteilung Arbeitsunfähigkeit </w:t>
            </w:r>
            <w:r>
              <w:rPr>
                <w:rFonts w:ascii="Arial" w:hAnsi="Arial" w:cs="Arial"/>
                <w:color w:val="0070C0"/>
                <w:sz w:val="18"/>
                <w:szCs w:val="18"/>
              </w:rPr>
              <w:t xml:space="preserve">länger als </w:t>
            </w:r>
            <w:r w:rsidRPr="00971096">
              <w:rPr>
                <w:rFonts w:ascii="Arial" w:hAnsi="Arial" w:cs="Arial"/>
                <w:color w:val="0070C0"/>
                <w:sz w:val="18"/>
                <w:szCs w:val="18"/>
              </w:rPr>
              <w:t>3 Kalendertage</w:t>
            </w:r>
            <w:r w:rsidR="0068634B">
              <w:rPr>
                <w:rFonts w:ascii="Arial" w:hAnsi="Arial" w:cs="Arial"/>
                <w:sz w:val="18"/>
                <w:szCs w:val="18"/>
              </w:rPr>
              <w:t xml:space="preserve"> – die vorliegende AU-Bescheinigung ist hochzuladen/beizufügen und im Original weiterzuleiten.</w:t>
            </w:r>
          </w:p>
          <w:p w:rsidR="006D7EB7" w:rsidRDefault="006D7EB7" w:rsidP="00C06C16">
            <w:pPr>
              <w:spacing w:line="240" w:lineRule="exact"/>
              <w:ind w:left="284"/>
              <w:rPr>
                <w:rFonts w:ascii="Arial" w:hAnsi="Arial" w:cs="Arial"/>
                <w:sz w:val="18"/>
                <w:szCs w:val="18"/>
              </w:rPr>
            </w:pPr>
          </w:p>
          <w:p w:rsidR="006D7EB7" w:rsidRDefault="006D7EB7" w:rsidP="00C06C16">
            <w:pPr>
              <w:pStyle w:val="Listenabsatz"/>
              <w:numPr>
                <w:ilvl w:val="0"/>
                <w:numId w:val="5"/>
              </w:numPr>
              <w:spacing w:line="240" w:lineRule="exact"/>
              <w:ind w:left="454" w:hanging="170"/>
              <w:rPr>
                <w:rFonts w:ascii="Arial" w:hAnsi="Arial" w:cs="Arial"/>
                <w:sz w:val="18"/>
                <w:szCs w:val="18"/>
              </w:rPr>
            </w:pPr>
            <w:r>
              <w:rPr>
                <w:rFonts w:ascii="Arial" w:hAnsi="Arial" w:cs="Arial"/>
                <w:sz w:val="18"/>
                <w:szCs w:val="18"/>
                <w:u w:val="single"/>
              </w:rPr>
              <w:t>Abteilung Personalservice</w:t>
            </w:r>
            <w:r w:rsidRPr="00467D73">
              <w:rPr>
                <w:rFonts w:ascii="Arial" w:hAnsi="Arial" w:cs="Arial"/>
                <w:sz w:val="18"/>
                <w:szCs w:val="18"/>
                <w:u w:val="single"/>
              </w:rPr>
              <w:t>:</w:t>
            </w:r>
            <w:r>
              <w:rPr>
                <w:rFonts w:ascii="Arial" w:hAnsi="Arial" w:cs="Arial"/>
                <w:sz w:val="18"/>
                <w:szCs w:val="18"/>
                <w:u w:val="single"/>
              </w:rPr>
              <w:br/>
            </w:r>
            <w:r w:rsidR="00A063D8">
              <w:rPr>
                <w:rFonts w:ascii="Arial" w:hAnsi="Arial" w:cs="Arial"/>
                <w:sz w:val="18"/>
                <w:szCs w:val="18"/>
              </w:rPr>
              <w:t>Mitteilung der Arbeitsunfähigkeitszeiten an das LBV (nur bei TV-L Beschäftigten</w:t>
            </w:r>
            <w:r>
              <w:rPr>
                <w:rFonts w:ascii="Arial" w:hAnsi="Arial" w:cs="Arial"/>
                <w:sz w:val="18"/>
                <w:szCs w:val="18"/>
              </w:rPr>
              <w:t>)</w:t>
            </w:r>
          </w:p>
          <w:p w:rsidR="006D7EB7" w:rsidRDefault="006D7EB7" w:rsidP="00C06C16">
            <w:pPr>
              <w:spacing w:line="240" w:lineRule="exact"/>
              <w:ind w:left="284"/>
              <w:rPr>
                <w:rFonts w:ascii="Arial" w:hAnsi="Arial" w:cs="Arial"/>
                <w:sz w:val="18"/>
                <w:szCs w:val="18"/>
              </w:rPr>
            </w:pPr>
          </w:p>
          <w:p w:rsidR="006D7EB7" w:rsidRPr="006D7EB7" w:rsidRDefault="006D7EB7" w:rsidP="00C06C16">
            <w:pPr>
              <w:spacing w:line="240" w:lineRule="exact"/>
              <w:ind w:left="284"/>
              <w:rPr>
                <w:rFonts w:ascii="Arial" w:hAnsi="Arial" w:cs="Arial"/>
                <w:sz w:val="18"/>
                <w:szCs w:val="18"/>
              </w:rPr>
            </w:pPr>
            <w:r>
              <w:rPr>
                <w:rFonts w:ascii="Arial" w:hAnsi="Arial" w:cs="Arial"/>
                <w:sz w:val="18"/>
                <w:szCs w:val="18"/>
              </w:rPr>
              <w:t>Im Falle einer</w:t>
            </w:r>
            <w:r>
              <w:rPr>
                <w:rFonts w:ascii="Arial" w:hAnsi="Arial" w:cs="Arial"/>
                <w:b/>
                <w:sz w:val="18"/>
                <w:szCs w:val="18"/>
              </w:rPr>
              <w:t xml:space="preserve"> Folgebescheinigung </w:t>
            </w:r>
            <w:r>
              <w:rPr>
                <w:rFonts w:ascii="Arial" w:hAnsi="Arial" w:cs="Arial"/>
                <w:sz w:val="18"/>
                <w:szCs w:val="18"/>
              </w:rPr>
              <w:t>(= AU dauert länger als in der aktuell vorliegenden AU-Bescheinigung angegeben) ist das Verfahren entsprechend anzuwenden.</w:t>
            </w:r>
          </w:p>
          <w:p w:rsidR="006D7EB7" w:rsidRDefault="006D7EB7" w:rsidP="00C06C16">
            <w:pPr>
              <w:spacing w:line="240" w:lineRule="exact"/>
              <w:ind w:left="284"/>
              <w:rPr>
                <w:rFonts w:ascii="Arial" w:hAnsi="Arial" w:cs="Arial"/>
                <w:sz w:val="18"/>
                <w:szCs w:val="18"/>
              </w:rPr>
            </w:pPr>
          </w:p>
          <w:p w:rsidR="006D7EB7" w:rsidRDefault="006D7EB7" w:rsidP="00C06C16">
            <w:pPr>
              <w:spacing w:line="240" w:lineRule="exact"/>
              <w:ind w:left="284"/>
              <w:rPr>
                <w:rFonts w:ascii="Arial" w:hAnsi="Arial" w:cs="Arial"/>
                <w:b/>
                <w:sz w:val="18"/>
                <w:szCs w:val="18"/>
              </w:rPr>
            </w:pPr>
            <w:r>
              <w:rPr>
                <w:rFonts w:ascii="Arial" w:hAnsi="Arial" w:cs="Arial"/>
                <w:b/>
                <w:sz w:val="18"/>
                <w:szCs w:val="18"/>
              </w:rPr>
              <w:t>Bei Dienstantritt nach AU:</w:t>
            </w:r>
          </w:p>
          <w:p w:rsidR="006D7EB7" w:rsidRPr="00C06C16" w:rsidRDefault="006D7EB7" w:rsidP="00A063D8">
            <w:pPr>
              <w:pStyle w:val="Listenabsatz"/>
              <w:numPr>
                <w:ilvl w:val="0"/>
                <w:numId w:val="6"/>
              </w:numPr>
              <w:tabs>
                <w:tab w:val="left" w:pos="284"/>
              </w:tabs>
              <w:spacing w:after="60" w:line="240" w:lineRule="exact"/>
              <w:ind w:left="454" w:hanging="170"/>
              <w:rPr>
                <w:rFonts w:ascii="Arial" w:hAnsi="Arial" w:cs="Arial"/>
                <w:b/>
                <w:sz w:val="18"/>
                <w:szCs w:val="20"/>
                <w:u w:val="single"/>
              </w:rPr>
            </w:pPr>
            <w:r w:rsidRPr="006D7EB7">
              <w:rPr>
                <w:rFonts w:ascii="Arial" w:hAnsi="Arial" w:cs="Arial"/>
                <w:sz w:val="18"/>
                <w:szCs w:val="18"/>
                <w:u w:val="single"/>
              </w:rPr>
              <w:t>Mitarbeiter/in:</w:t>
            </w:r>
            <w:r w:rsidRPr="006D7EB7">
              <w:rPr>
                <w:rFonts w:ascii="Arial" w:hAnsi="Arial" w:cs="Arial"/>
                <w:sz w:val="18"/>
                <w:szCs w:val="18"/>
              </w:rPr>
              <w:br/>
              <w:t xml:space="preserve">Information der Abteilung Personalservice </w:t>
            </w:r>
            <w:r>
              <w:rPr>
                <w:rFonts w:ascii="Arial" w:hAnsi="Arial" w:cs="Arial"/>
                <w:sz w:val="18"/>
                <w:szCs w:val="18"/>
              </w:rPr>
              <w:t>über den</w:t>
            </w:r>
            <w:r w:rsidRPr="006D7EB7">
              <w:rPr>
                <w:rFonts w:ascii="Arial" w:hAnsi="Arial" w:cs="Arial"/>
                <w:sz w:val="18"/>
                <w:szCs w:val="18"/>
              </w:rPr>
              <w:t xml:space="preserve"> Dienstantritt</w:t>
            </w:r>
            <w:r>
              <w:rPr>
                <w:rFonts w:ascii="Arial" w:hAnsi="Arial" w:cs="Arial"/>
                <w:sz w:val="18"/>
                <w:szCs w:val="18"/>
              </w:rPr>
              <w:t xml:space="preserve"> nach AU unter</w:t>
            </w:r>
            <w:r w:rsidRPr="006D7EB7">
              <w:rPr>
                <w:rFonts w:ascii="Arial" w:hAnsi="Arial" w:cs="Arial"/>
                <w:sz w:val="18"/>
                <w:szCs w:val="18"/>
              </w:rPr>
              <w:t xml:space="preserve"> Verwendung des Formulars </w:t>
            </w:r>
            <w:r>
              <w:rPr>
                <w:rFonts w:ascii="Arial" w:hAnsi="Arial" w:cs="Arial"/>
                <w:color w:val="0070C0"/>
                <w:sz w:val="18"/>
                <w:szCs w:val="18"/>
              </w:rPr>
              <w:t>Dienstantritt nach Arbeitsunfähigkeit länger als 3 Kalendertage</w:t>
            </w:r>
            <w:r w:rsidRPr="006D7EB7">
              <w:rPr>
                <w:rFonts w:ascii="Arial" w:hAnsi="Arial" w:cs="Arial"/>
                <w:sz w:val="18"/>
                <w:szCs w:val="18"/>
              </w:rPr>
              <w:t>.</w:t>
            </w:r>
          </w:p>
        </w:tc>
      </w:tr>
    </w:tbl>
    <w:p w:rsidR="00A063D8" w:rsidRPr="00467D73" w:rsidRDefault="00A063D8" w:rsidP="00D52689">
      <w:pPr>
        <w:spacing w:line="280" w:lineRule="exact"/>
        <w:rPr>
          <w:rFonts w:ascii="Arial" w:hAnsi="Arial" w:cs="Arial"/>
          <w:sz w:val="20"/>
          <w:szCs w:val="20"/>
        </w:rPr>
      </w:pPr>
    </w:p>
    <w:sectPr w:rsidR="00A063D8" w:rsidRPr="00467D73" w:rsidSect="00467D73">
      <w:pgSz w:w="11906" w:h="16838"/>
      <w:pgMar w:top="1418" w:right="709" w:bottom="284" w:left="709" w:header="794"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D05" w:rsidRDefault="00B64D05">
      <w:r>
        <w:separator/>
      </w:r>
    </w:p>
  </w:endnote>
  <w:endnote w:type="continuationSeparator" w:id="0">
    <w:p w:rsidR="00B64D05" w:rsidRDefault="00B6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D05" w:rsidRDefault="00B64D05">
    <w:pPr>
      <w:pStyle w:val="Fuzeile"/>
      <w:tabs>
        <w:tab w:val="clear" w:pos="4536"/>
        <w:tab w:val="clear" w:pos="9072"/>
        <w:tab w:val="left" w:pos="1800"/>
      </w:tabs>
      <w:rPr>
        <w:rFonts w:ascii="Arial" w:hAnsi="Arial" w:cs="Arial"/>
        <w:sz w:val="20"/>
        <w:szCs w:val="20"/>
      </w:rPr>
    </w:pPr>
    <w:r>
      <w:rPr>
        <w:noProof/>
      </w:rPr>
      <mc:AlternateContent>
        <mc:Choice Requires="wps">
          <w:drawing>
            <wp:anchor distT="0" distB="0" distL="114300" distR="114300" simplePos="0" relativeHeight="251656192" behindDoc="0" locked="0" layoutInCell="1" allowOverlap="1" wp14:anchorId="05CCAB84" wp14:editId="17DCAA64">
              <wp:simplePos x="0" y="0"/>
              <wp:positionH relativeFrom="page">
                <wp:posOffset>791845</wp:posOffset>
              </wp:positionH>
              <wp:positionV relativeFrom="page">
                <wp:posOffset>9973310</wp:posOffset>
              </wp:positionV>
              <wp:extent cx="604774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4FEF8" id="Line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785.3pt" to="538.5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">
              <o:lock v:ext="edit" shapetype="f"/>
              <w10:wrap anchorx="page" anchory="page"/>
            </v:line>
          </w:pict>
        </mc:Fallback>
      </mc:AlternateContent>
    </w:r>
    <w:r>
      <w:rPr>
        <w:noProof/>
      </w:rPr>
      <mc:AlternateContent>
        <mc:Choice Requires="wps">
          <w:drawing>
            <wp:anchor distT="0" distB="0" distL="114300" distR="114300" simplePos="0" relativeHeight="251657216" behindDoc="0" locked="0" layoutInCell="1" allowOverlap="1" wp14:anchorId="07818417" wp14:editId="0EB51DF5">
              <wp:simplePos x="0" y="0"/>
              <wp:positionH relativeFrom="column">
                <wp:posOffset>5220970</wp:posOffset>
              </wp:positionH>
              <wp:positionV relativeFrom="paragraph">
                <wp:posOffset>-92710</wp:posOffset>
              </wp:positionV>
              <wp:extent cx="1371600" cy="2286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05" w:rsidRDefault="00B64D05">
                          <w:pPr>
                            <w:rPr>
                              <w:rFonts w:ascii="Arial" w:hAnsi="Arial" w:cs="Arial"/>
                              <w:sz w:val="20"/>
                              <w:szCs w:val="20"/>
                            </w:rPr>
                          </w:pPr>
                          <w:r>
                            <w:rPr>
                              <w:rFonts w:ascii="Arial" w:hAnsi="Arial" w:cs="Arial"/>
                              <w:sz w:val="20"/>
                              <w:szCs w:val="20"/>
                            </w:rPr>
                            <w:t xml:space="preserve">Seite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von </w:t>
                          </w:r>
                          <w:r w:rsidR="00BA15FD">
                            <w:rPr>
                              <w:rFonts w:ascii="Arial" w:hAnsi="Arial" w:cs="Arial"/>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18417" id="_x0000_t202" coordsize="21600,21600" o:spt="202" path="m,l,21600r21600,l21600,xe">
              <v:stroke joinstyle="miter"/>
              <v:path gradientshapeok="t" o:connecttype="rect"/>
            </v:shapetype>
            <v:shape id="Text Box 4" o:spid="_x0000_s1028" type="#_x0000_t202" style="position:absolute;margin-left:411.1pt;margin-top:-7.3pt;width:10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E1owIAAK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" filled="f" stroked="f">
              <v:path arrowok="t"/>
              <v:textbox>
                <w:txbxContent>
                  <w:p w:rsidR="00B64D05" w:rsidRDefault="00B64D05">
                    <w:pPr>
                      <w:rPr>
                        <w:rFonts w:ascii="Arial" w:hAnsi="Arial" w:cs="Arial"/>
                        <w:sz w:val="20"/>
                        <w:szCs w:val="20"/>
                      </w:rPr>
                    </w:pPr>
                    <w:r>
                      <w:rPr>
                        <w:rFonts w:ascii="Arial" w:hAnsi="Arial" w:cs="Arial"/>
                        <w:sz w:val="20"/>
                        <w:szCs w:val="20"/>
                      </w:rPr>
                      <w:t xml:space="preserve">Seite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von </w:t>
                    </w:r>
                    <w:r w:rsidR="00BA15FD">
                      <w:rPr>
                        <w:rFonts w:ascii="Arial" w:hAnsi="Arial" w:cs="Arial"/>
                        <w:sz w:val="20"/>
                        <w:szCs w:val="20"/>
                      </w:rPr>
                      <w:t>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D05" w:rsidRDefault="00B64D05">
      <w:r>
        <w:separator/>
      </w:r>
    </w:p>
  </w:footnote>
  <w:footnote w:type="continuationSeparator" w:id="0">
    <w:p w:rsidR="00B64D05" w:rsidRDefault="00B6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D05" w:rsidRDefault="00B64D05">
    <w:pPr>
      <w:pStyle w:val="Kopfzeile"/>
    </w:pPr>
    <w:r>
      <w:rPr>
        <w:noProof/>
      </w:rPr>
      <w:drawing>
        <wp:anchor distT="0" distB="0" distL="114300" distR="114300" simplePos="0" relativeHeight="251660288" behindDoc="1" locked="0" layoutInCell="1" allowOverlap="1" wp14:anchorId="05FA08A1" wp14:editId="748A9934">
          <wp:simplePos x="0" y="0"/>
          <wp:positionH relativeFrom="leftMargin">
            <wp:posOffset>0</wp:posOffset>
          </wp:positionH>
          <wp:positionV relativeFrom="topMargin">
            <wp:posOffset>0</wp:posOffset>
          </wp:positionV>
          <wp:extent cx="7560000" cy="1256964"/>
          <wp:effectExtent l="0" t="0" r="0" b="63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9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D05" w:rsidRDefault="00B64D05">
    <w:pPr>
      <w:pStyle w:val="Kopfzeile"/>
    </w:pPr>
    <w:r>
      <w:rPr>
        <w:noProof/>
      </w:rPr>
      <w:drawing>
        <wp:anchor distT="0" distB="0" distL="114300" distR="114300" simplePos="0" relativeHeight="251659264" behindDoc="1" locked="0" layoutInCell="1" allowOverlap="1" wp14:anchorId="27DC0883" wp14:editId="15CC591E">
          <wp:simplePos x="0" y="0"/>
          <wp:positionH relativeFrom="leftMargin">
            <wp:posOffset>0</wp:posOffset>
          </wp:positionH>
          <wp:positionV relativeFrom="topMargin">
            <wp:posOffset>0</wp:posOffset>
          </wp:positionV>
          <wp:extent cx="7560000" cy="1256964"/>
          <wp:effectExtent l="0" t="0" r="0" b="63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9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C4070"/>
    <w:multiLevelType w:val="hybridMultilevel"/>
    <w:tmpl w:val="0644BB06"/>
    <w:lvl w:ilvl="0" w:tplc="223839BC">
      <w:start w:val="1"/>
      <w:numFmt w:val="bullet"/>
      <w:lvlText w:val=""/>
      <w:lvlJc w:val="left"/>
      <w:pPr>
        <w:ind w:left="1004" w:hanging="360"/>
      </w:pPr>
      <w:rPr>
        <w:rFonts w:ascii="Wingdings" w:hAnsi="Wingdings" w:hint="default"/>
        <w:color w:val="7F7F7F" w:themeColor="text1" w:themeTint="80"/>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38681C96"/>
    <w:multiLevelType w:val="hybridMultilevel"/>
    <w:tmpl w:val="92623C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7D4F47"/>
    <w:multiLevelType w:val="hybridMultilevel"/>
    <w:tmpl w:val="26445690"/>
    <w:lvl w:ilvl="0" w:tplc="D9084E6C">
      <w:start w:val="1"/>
      <w:numFmt w:val="decimal"/>
      <w:pStyle w:val="musterNummerierung"/>
      <w:lvlText w:val="%1."/>
      <w:lvlJc w:val="left"/>
      <w:pPr>
        <w:tabs>
          <w:tab w:val="num" w:pos="360"/>
        </w:tabs>
        <w:ind w:left="360" w:hanging="360"/>
      </w:pPr>
      <w:rPr>
        <w:rFonts w:ascii="Arial" w:hAnsi="Arial" w:cs="Times" w:hint="default"/>
        <w:color w:val="auto"/>
        <w:sz w:val="20"/>
        <w:szCs w:val="20"/>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Courier New" w:hint="default"/>
      </w:rPr>
    </w:lvl>
    <w:lvl w:ilvl="4" w:tplc="04070003">
      <w:start w:val="1"/>
      <w:numFmt w:val="bullet"/>
      <w:lvlText w:val="o"/>
      <w:lvlJc w:val="left"/>
      <w:pPr>
        <w:tabs>
          <w:tab w:val="num" w:pos="3600"/>
        </w:tabs>
        <w:ind w:left="3600" w:hanging="360"/>
      </w:pPr>
      <w:rPr>
        <w:rFonts w:ascii="Courier New" w:hAnsi="Courier New" w:cs="Arial"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Courier New" w:hint="default"/>
      </w:rPr>
    </w:lvl>
    <w:lvl w:ilvl="7" w:tplc="04070003">
      <w:start w:val="1"/>
      <w:numFmt w:val="bullet"/>
      <w:lvlText w:val="o"/>
      <w:lvlJc w:val="left"/>
      <w:pPr>
        <w:tabs>
          <w:tab w:val="num" w:pos="5760"/>
        </w:tabs>
        <w:ind w:left="5760" w:hanging="360"/>
      </w:pPr>
      <w:rPr>
        <w:rFonts w:ascii="Courier New" w:hAnsi="Courier New" w:cs="Arial"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0AA587B"/>
    <w:multiLevelType w:val="hybridMultilevel"/>
    <w:tmpl w:val="6E2A9D74"/>
    <w:lvl w:ilvl="0" w:tplc="223839BC">
      <w:start w:val="1"/>
      <w:numFmt w:val="bullet"/>
      <w:lvlText w:val=""/>
      <w:lvlJc w:val="left"/>
      <w:pPr>
        <w:ind w:left="720" w:hanging="360"/>
      </w:pPr>
      <w:rPr>
        <w:rFonts w:ascii="Wingdings" w:hAnsi="Wingdings" w:hint="default"/>
        <w:color w:val="7F7F7F" w:themeColor="text1" w:themeTint="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E91748"/>
    <w:multiLevelType w:val="hybridMultilevel"/>
    <w:tmpl w:val="E7DA5092"/>
    <w:lvl w:ilvl="0" w:tplc="68CC8980">
      <w:start w:val="1"/>
      <w:numFmt w:val="bullet"/>
      <w:pStyle w:val="musterAufzaehlung"/>
      <w:lvlText w:val=""/>
      <w:lvlJc w:val="left"/>
      <w:pPr>
        <w:tabs>
          <w:tab w:val="num" w:pos="28"/>
        </w:tabs>
        <w:ind w:left="28" w:hanging="28"/>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C31344"/>
    <w:multiLevelType w:val="hybridMultilevel"/>
    <w:tmpl w:val="F36E50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77"/>
    <w:rsid w:val="00053AB5"/>
    <w:rsid w:val="000C02FC"/>
    <w:rsid w:val="003A739F"/>
    <w:rsid w:val="00467D73"/>
    <w:rsid w:val="005A4A5C"/>
    <w:rsid w:val="00653EED"/>
    <w:rsid w:val="0068634B"/>
    <w:rsid w:val="006A1B1F"/>
    <w:rsid w:val="006D7EB7"/>
    <w:rsid w:val="006F5B76"/>
    <w:rsid w:val="00710876"/>
    <w:rsid w:val="00745A83"/>
    <w:rsid w:val="00934777"/>
    <w:rsid w:val="00971096"/>
    <w:rsid w:val="009F67E2"/>
    <w:rsid w:val="00A063D8"/>
    <w:rsid w:val="00A239C2"/>
    <w:rsid w:val="00A260F7"/>
    <w:rsid w:val="00A6012F"/>
    <w:rsid w:val="00B067F4"/>
    <w:rsid w:val="00B32BAE"/>
    <w:rsid w:val="00B64D05"/>
    <w:rsid w:val="00BA15FD"/>
    <w:rsid w:val="00C06C16"/>
    <w:rsid w:val="00CB1D9F"/>
    <w:rsid w:val="00CE4EDD"/>
    <w:rsid w:val="00D52689"/>
    <w:rsid w:val="00DC7FCE"/>
    <w:rsid w:val="00F05601"/>
    <w:rsid w:val="00F70C22"/>
    <w:rsid w:val="00FE56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75845EFC"/>
  <w15:chartTrackingRefBased/>
  <w15:docId w15:val="{9F38525F-8C42-4351-A744-12E0DAD7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s="Times"/>
      <w:color w:val="000000"/>
      <w:sz w:val="24"/>
      <w:szCs w:val="24"/>
    </w:rPr>
  </w:style>
  <w:style w:type="character" w:styleId="Hyperlink">
    <w:name w:val="Hyperlink"/>
    <w:basedOn w:val="Absatz-Standardschriftart"/>
    <w:rPr>
      <w:color w:val="0000FF"/>
      <w:u w:val="single"/>
    </w:rPr>
  </w:style>
  <w:style w:type="paragraph" w:customStyle="1" w:styleId="musterAdresselinks">
    <w:name w:val="muster_Adresse_links"/>
    <w:rsid w:val="004570AA"/>
    <w:pPr>
      <w:spacing w:line="280" w:lineRule="atLeast"/>
    </w:pPr>
    <w:rPr>
      <w:rFonts w:ascii="Arial" w:hAnsi="Arial" w:cs="Arial"/>
      <w:lang w:val="en-GB"/>
    </w:rPr>
  </w:style>
  <w:style w:type="paragraph" w:customStyle="1" w:styleId="musterAdressfeldrechts">
    <w:name w:val="muster_Adressfeld_rechts"/>
    <w:rsid w:val="004570AA"/>
    <w:pPr>
      <w:spacing w:line="220" w:lineRule="atLeast"/>
    </w:pPr>
    <w:rPr>
      <w:rFonts w:ascii="Arial" w:hAnsi="Arial" w:cs="Arial"/>
      <w:sz w:val="16"/>
      <w:szCs w:val="16"/>
    </w:rPr>
  </w:style>
  <w:style w:type="paragraph" w:customStyle="1" w:styleId="musterAdressfeldfett">
    <w:name w:val="muster_Adressfeld_fett"/>
    <w:basedOn w:val="musterAdressfeldrechts"/>
    <w:rsid w:val="004570AA"/>
    <w:rPr>
      <w:b/>
    </w:rPr>
  </w:style>
  <w:style w:type="paragraph" w:customStyle="1" w:styleId="musterBetreff">
    <w:name w:val="muster_Betreff"/>
    <w:rsid w:val="004570AA"/>
    <w:pPr>
      <w:spacing w:line="280" w:lineRule="atLeast"/>
    </w:pPr>
    <w:rPr>
      <w:rFonts w:ascii="Arial" w:hAnsi="Arial" w:cs="Arial"/>
      <w:b/>
      <w:bCs/>
    </w:rPr>
  </w:style>
  <w:style w:type="paragraph" w:customStyle="1" w:styleId="musterFliesstext">
    <w:name w:val="muster_Fliesstext"/>
    <w:rsid w:val="004570AA"/>
    <w:pPr>
      <w:spacing w:line="280" w:lineRule="atLeast"/>
    </w:pPr>
    <w:rPr>
      <w:rFonts w:ascii="Arial" w:hAnsi="Arial" w:cs="Arial"/>
      <w:color w:val="000000"/>
    </w:rPr>
  </w:style>
  <w:style w:type="paragraph" w:customStyle="1" w:styleId="musterAufzaehlung">
    <w:name w:val="muster_Aufzaehlung"/>
    <w:next w:val="Standard"/>
    <w:rsid w:val="007974FD"/>
    <w:pPr>
      <w:numPr>
        <w:numId w:val="1"/>
      </w:numPr>
      <w:spacing w:line="280" w:lineRule="atLeast"/>
      <w:ind w:left="567" w:hanging="567"/>
    </w:pPr>
    <w:rPr>
      <w:rFonts w:ascii="Arial" w:hAnsi="Arial" w:cs="Arial"/>
    </w:rPr>
  </w:style>
  <w:style w:type="paragraph" w:customStyle="1" w:styleId="musterNummerierung">
    <w:name w:val="muster_Nummerierung"/>
    <w:rsid w:val="00A9442F"/>
    <w:pPr>
      <w:numPr>
        <w:numId w:val="2"/>
      </w:numPr>
      <w:tabs>
        <w:tab w:val="clear" w:pos="360"/>
        <w:tab w:val="left" w:pos="28"/>
      </w:tabs>
      <w:spacing w:line="280" w:lineRule="atLeast"/>
      <w:ind w:left="567" w:hanging="567"/>
    </w:pPr>
    <w:rPr>
      <w:rFonts w:ascii="Arial" w:hAnsi="Arial" w:cs="Arial"/>
    </w:rPr>
  </w:style>
  <w:style w:type="character" w:customStyle="1" w:styleId="musterAuszeichnung">
    <w:name w:val="muster_Auszeichnung"/>
    <w:basedOn w:val="Absatz-Standardschriftart"/>
    <w:rsid w:val="00A9442F"/>
    <w:rPr>
      <w:rFonts w:ascii="Arial" w:hAnsi="Arial"/>
      <w:i/>
      <w:color w:val="auto"/>
      <w:sz w:val="20"/>
      <w:u w:val="none"/>
      <w:lang w:val="de-DE"/>
    </w:rPr>
  </w:style>
  <w:style w:type="character" w:styleId="NichtaufgelsteErwhnung">
    <w:name w:val="Unresolved Mention"/>
    <w:basedOn w:val="Absatz-Standardschriftart"/>
    <w:uiPriority w:val="99"/>
    <w:semiHidden/>
    <w:unhideWhenUsed/>
    <w:rsid w:val="00FE561A"/>
    <w:rPr>
      <w:color w:val="605E5C"/>
      <w:shd w:val="clear" w:color="auto" w:fill="E1DFDD"/>
    </w:rPr>
  </w:style>
  <w:style w:type="table" w:styleId="Tabellenraster">
    <w:name w:val="Table Grid"/>
    <w:basedOn w:val="NormaleTabelle"/>
    <w:uiPriority w:val="39"/>
    <w:rsid w:val="00467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67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ulm.de/einrichtungen/zuv/dezernat-3/abt-iii-1-personalservice/beschaeftigte-hochschullehrer-innen/arbeitsunfaehigk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U-Sachbearbeitung@uni-ul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9AA13-F98B-41B8-BC3D-6BF50C21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5483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Dies ist eine Betreffzeile in Arial bold 10 pt mit Zeilenabstand 14 pt</vt:lpstr>
    </vt:vector>
  </TitlesOfParts>
  <Company>Uniklinik Ulm</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ist eine Betreffzeile in Arial bold 10 pt mit Zeilenabstand 14 pt</dc:title>
  <dc:subject/>
  <dc:creator>Anja Rupkalwis geb. Wurz</dc:creator>
  <cp:keywords/>
  <dc:description/>
  <cp:lastModifiedBy>Ida Holm</cp:lastModifiedBy>
  <cp:revision>4</cp:revision>
  <cp:lastPrinted>2022-12-15T09:11:00Z</cp:lastPrinted>
  <dcterms:created xsi:type="dcterms:W3CDTF">2022-12-15T09:09:00Z</dcterms:created>
  <dcterms:modified xsi:type="dcterms:W3CDTF">2022-12-15T09:21:00Z</dcterms:modified>
</cp:coreProperties>
</file>